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930" w:rsidRPr="004479EF" w:rsidRDefault="00C2311E" w:rsidP="004479EF">
      <w:pPr>
        <w:jc w:val="center"/>
        <w:rPr>
          <w:rFonts w:eastAsia="標楷體"/>
          <w:b/>
          <w:sz w:val="28"/>
          <w:szCs w:val="28"/>
          <w:lang w:val="de-DE"/>
        </w:rPr>
      </w:pPr>
      <w:r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5804535</wp:posOffset>
                </wp:positionH>
                <wp:positionV relativeFrom="paragraph">
                  <wp:posOffset>196974</wp:posOffset>
                </wp:positionV>
                <wp:extent cx="727075" cy="488315"/>
                <wp:effectExtent l="9525" t="7620" r="6350" b="889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AD7" w:rsidRPr="00D21B91" w:rsidRDefault="00926AD7" w:rsidP="00926AD7">
                            <w:pPr>
                              <w:jc w:val="center"/>
                              <w:rPr>
                                <w:rFonts w:ascii="Arial" w:eastAsia="華康中特圓體" w:hAnsi="Arial" w:cs="Arial"/>
                                <w:sz w:val="44"/>
                                <w:szCs w:val="44"/>
                              </w:rPr>
                            </w:pPr>
                            <w:r w:rsidRPr="00D21B91">
                              <w:rPr>
                                <w:rFonts w:ascii="Arial" w:eastAsia="華康中特圓體" w:hAnsi="Arial" w:cs="Arial"/>
                                <w:sz w:val="44"/>
                                <w:szCs w:val="44"/>
                              </w:rPr>
                              <w:t>0019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7.05pt;margin-top:15.5pt;width:57.25pt;height:38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">
                <v:textbox style="mso-fit-shape-to-text:t" inset=".5mm,.3mm,.5mm,.3mm">
                  <w:txbxContent>
                    <w:p w:rsidR="00926AD7" w:rsidRPr="00D21B91" w:rsidRDefault="00926AD7" w:rsidP="00926AD7">
                      <w:pPr>
                        <w:jc w:val="center"/>
                        <w:rPr>
                          <w:rFonts w:ascii="Arial" w:eastAsia="華康中特圓體" w:hAnsi="Arial" w:cs="Arial"/>
                          <w:sz w:val="44"/>
                          <w:szCs w:val="44"/>
                        </w:rPr>
                      </w:pPr>
                      <w:r w:rsidRPr="00D21B91">
                        <w:rPr>
                          <w:rFonts w:ascii="Arial" w:eastAsia="華康中特圓體" w:hAnsi="Arial" w:cs="Arial"/>
                          <w:sz w:val="44"/>
                          <w:szCs w:val="44"/>
                        </w:rPr>
                        <w:t>0019</w:t>
                      </w:r>
                    </w:p>
                  </w:txbxContent>
                </v:textbox>
              </v:shape>
            </w:pict>
          </mc:Fallback>
        </mc:AlternateContent>
      </w:r>
    </w:p>
    <w:p w:rsidR="00926AD7" w:rsidRPr="00E82ED4" w:rsidRDefault="00926AD7" w:rsidP="00926AD7">
      <w:pPr>
        <w:spacing w:line="0" w:lineRule="atLeast"/>
        <w:jc w:val="center"/>
        <w:rPr>
          <w:rFonts w:eastAsia="標楷體"/>
          <w:b/>
          <w:sz w:val="40"/>
          <w:szCs w:val="40"/>
          <w:lang w:val="de-DE"/>
        </w:rPr>
      </w:pPr>
      <w:r w:rsidRPr="00E82ED4">
        <w:rPr>
          <w:rFonts w:eastAsia="標楷體" w:hint="eastAsia"/>
          <w:b/>
          <w:sz w:val="40"/>
          <w:szCs w:val="40"/>
          <w:lang w:val="de-DE"/>
        </w:rPr>
        <w:t>高雄醫學大學研究發展處研究資源組</w:t>
      </w:r>
    </w:p>
    <w:p w:rsidR="00424A1D" w:rsidRPr="00DB1FB0" w:rsidRDefault="00537A60" w:rsidP="004D0059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BC3674">
        <w:rPr>
          <w:rFonts w:ascii="標楷體" w:eastAsia="標楷體" w:hAnsi="標楷體" w:cs="標楷體"/>
          <w:sz w:val="28"/>
          <w:szCs w:val="28"/>
        </w:rPr>
        <w:t>貴重儀器「</w:t>
      </w:r>
      <w:r w:rsidR="00085B0B">
        <w:rPr>
          <w:rFonts w:ascii="標楷體" w:eastAsia="標楷體" w:hAnsi="標楷體" w:cs="標楷體" w:hint="eastAsia"/>
          <w:sz w:val="28"/>
          <w:szCs w:val="28"/>
        </w:rPr>
        <w:t>多重因子檢測分析平台</w:t>
      </w:r>
      <w:r w:rsidRPr="00BC3674">
        <w:rPr>
          <w:rFonts w:ascii="標楷體" w:eastAsia="標楷體" w:hAnsi="標楷體" w:cs="標楷體"/>
          <w:spacing w:val="2"/>
          <w:sz w:val="28"/>
          <w:szCs w:val="28"/>
        </w:rPr>
        <w:t>」</w:t>
      </w:r>
      <w:r w:rsidRPr="002323BD">
        <w:rPr>
          <w:rFonts w:ascii="標楷體" w:eastAsia="標楷體" w:hAnsi="標楷體" w:cs="標楷體" w:hint="eastAsia"/>
          <w:sz w:val="28"/>
          <w:szCs w:val="28"/>
        </w:rPr>
        <w:t>繳費單</w:t>
      </w:r>
    </w:p>
    <w:p w:rsidR="00526410" w:rsidRDefault="00526410" w:rsidP="00526410">
      <w:pPr>
        <w:spacing w:line="240" w:lineRule="atLeast"/>
        <w:jc w:val="both"/>
        <w:rPr>
          <w:rFonts w:ascii="標楷體" w:eastAsia="標楷體" w:hAnsi="標楷體"/>
          <w:b/>
          <w:color w:val="000080"/>
          <w:lang w:val="de-DE"/>
        </w:rPr>
      </w:pPr>
      <w:r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>申請者基本資料</w:t>
      </w:r>
      <w:r w:rsidR="00BC3674"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 xml:space="preserve">   </w:t>
      </w:r>
      <w:r w:rsidR="00641082">
        <w:rPr>
          <w:rFonts w:ascii="標楷體" w:eastAsia="標楷體" w:hAnsi="標楷體" w:hint="eastAsia"/>
          <w:b/>
          <w:color w:val="0000FF"/>
          <w:lang w:val="de-DE"/>
        </w:rPr>
        <w:t xml:space="preserve">                                 </w:t>
      </w:r>
      <w:r w:rsidR="0053148E">
        <w:rPr>
          <w:rFonts w:ascii="標楷體" w:eastAsia="標楷體" w:hAnsi="標楷體" w:hint="eastAsia"/>
          <w:b/>
          <w:color w:val="0000FF"/>
          <w:lang w:val="de-DE"/>
        </w:rPr>
        <w:t xml:space="preserve">   </w:t>
      </w:r>
      <w:r w:rsidR="0062096D">
        <w:rPr>
          <w:rFonts w:ascii="標楷體" w:eastAsia="標楷體" w:hAnsi="標楷體" w:hint="eastAsia"/>
          <w:b/>
          <w:color w:val="0000FF"/>
          <w:lang w:val="de-DE"/>
        </w:rPr>
        <w:t xml:space="preserve"> </w:t>
      </w:r>
      <w:r w:rsidRPr="005051E7">
        <w:rPr>
          <w:rFonts w:eastAsia="標楷體" w:hAnsi="標楷體" w:hint="eastAsia"/>
          <w:lang w:val="de-DE"/>
        </w:rPr>
        <w:t>日</w:t>
      </w:r>
      <w:r w:rsidR="00BC3674">
        <w:rPr>
          <w:rFonts w:eastAsia="標楷體" w:hAnsi="標楷體" w:hint="eastAsia"/>
          <w:lang w:val="de-DE"/>
        </w:rPr>
        <w:t xml:space="preserve"> </w:t>
      </w:r>
      <w:r w:rsidRPr="005051E7">
        <w:rPr>
          <w:rFonts w:eastAsia="標楷體" w:hAnsi="標楷體" w:hint="eastAsia"/>
          <w:lang w:val="de-DE"/>
        </w:rPr>
        <w:t>期：</w:t>
      </w:r>
      <w:r w:rsidR="00572EFC">
        <w:rPr>
          <w:rFonts w:eastAsia="標楷體" w:hAnsi="標楷體" w:hint="eastAsia"/>
          <w:lang w:val="de-DE"/>
        </w:rPr>
        <w:t xml:space="preserve">  </w:t>
      </w:r>
      <w:r w:rsidR="0053148E">
        <w:rPr>
          <w:rFonts w:eastAsia="標楷體" w:hAnsi="標楷體" w:hint="eastAsia"/>
          <w:lang w:val="de-DE"/>
        </w:rPr>
        <w:t xml:space="preserve"> </w:t>
      </w:r>
      <w:r w:rsidR="00572EFC">
        <w:rPr>
          <w:rFonts w:eastAsia="標楷體" w:hAnsi="標楷體" w:hint="eastAsia"/>
          <w:lang w:val="de-DE"/>
        </w:rPr>
        <w:t xml:space="preserve">  </w:t>
      </w:r>
      <w:r w:rsidRPr="005051E7">
        <w:rPr>
          <w:rFonts w:eastAsia="標楷體" w:hAnsi="標楷體" w:hint="eastAsia"/>
          <w:lang w:val="de-DE"/>
        </w:rPr>
        <w:t>年</w:t>
      </w:r>
      <w:r w:rsidR="00572EFC">
        <w:rPr>
          <w:rFonts w:eastAsia="標楷體" w:hAnsi="標楷體" w:hint="eastAsia"/>
          <w:lang w:val="de-DE"/>
        </w:rPr>
        <w:t xml:space="preserve">    </w:t>
      </w:r>
      <w:r w:rsidRPr="005051E7">
        <w:rPr>
          <w:rFonts w:eastAsia="標楷體" w:hAnsi="標楷體" w:hint="eastAsia"/>
          <w:lang w:val="de-DE"/>
        </w:rPr>
        <w:t>月</w:t>
      </w:r>
      <w:r w:rsidR="00BC3674">
        <w:rPr>
          <w:rFonts w:eastAsia="標楷體" w:hAnsi="標楷體" w:hint="eastAsia"/>
          <w:lang w:val="de-DE"/>
        </w:rPr>
        <w:t xml:space="preserve"> </w:t>
      </w:r>
      <w:r w:rsidR="00572EFC">
        <w:rPr>
          <w:rFonts w:eastAsia="標楷體" w:hAnsi="標楷體" w:hint="eastAsia"/>
          <w:lang w:val="de-DE"/>
        </w:rPr>
        <w:t xml:space="preserve">  </w:t>
      </w:r>
      <w:r w:rsidR="00BC3674">
        <w:rPr>
          <w:rFonts w:eastAsia="標楷體" w:hAnsi="標楷體" w:hint="eastAsia"/>
          <w:lang w:val="de-DE"/>
        </w:rPr>
        <w:t xml:space="preserve"> </w:t>
      </w:r>
      <w:r w:rsidRPr="005051E7">
        <w:rPr>
          <w:rFonts w:eastAsia="標楷體" w:hAnsi="標楷體" w:hint="eastAsia"/>
          <w:lang w:val="de-DE"/>
        </w:rPr>
        <w:t>日</w:t>
      </w:r>
    </w:p>
    <w:tbl>
      <w:tblPr>
        <w:tblW w:w="96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08"/>
        <w:gridCol w:w="3272"/>
        <w:gridCol w:w="1701"/>
        <w:gridCol w:w="2977"/>
      </w:tblGrid>
      <w:tr w:rsidR="00526410" w:rsidRPr="003107A8" w:rsidTr="00AE2FF8">
        <w:trPr>
          <w:trHeight w:val="325"/>
        </w:trPr>
        <w:tc>
          <w:tcPr>
            <w:tcW w:w="1708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526410" w:rsidRPr="00F558D8" w:rsidRDefault="00526410" w:rsidP="00883D72">
            <w:pPr>
              <w:snapToGrid w:val="0"/>
              <w:jc w:val="center"/>
              <w:rPr>
                <w:rFonts w:eastAsia="標楷體"/>
                <w:position w:val="-12"/>
                <w:lang w:val="de-DE"/>
              </w:rPr>
            </w:pPr>
            <w:r w:rsidRPr="00F558D8">
              <w:rPr>
                <w:rFonts w:eastAsia="標楷體" w:hAnsi="標楷體" w:hint="eastAsia"/>
                <w:position w:val="-12"/>
                <w:lang w:val="de-DE"/>
              </w:rPr>
              <w:t>姓名</w:t>
            </w:r>
          </w:p>
        </w:tc>
        <w:tc>
          <w:tcPr>
            <w:tcW w:w="3272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526410" w:rsidRPr="00C65276" w:rsidRDefault="00AE2FF8" w:rsidP="00883D72">
            <w:pPr>
              <w:snapToGrid w:val="0"/>
              <w:spacing w:after="50" w:line="360" w:lineRule="auto"/>
              <w:jc w:val="both"/>
              <w:rPr>
                <w:rFonts w:ascii="標楷體" w:eastAsia="標楷體" w:hAnsi="標楷體"/>
                <w:lang w:val="de-DE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</w:t>
            </w:r>
            <w:r w:rsidRPr="0036690F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Pr="0036690F">
              <w:rPr>
                <w:rFonts w:eastAsia="標楷體" w:hint="eastAsia"/>
                <w:lang w:val="de-DE"/>
              </w:rPr>
              <w:t xml:space="preserve"> </w:t>
            </w:r>
            <w:r w:rsidRPr="0036690F">
              <w:rPr>
                <w:rFonts w:eastAsia="標楷體" w:hint="eastAsia"/>
                <w:lang w:val="de-DE"/>
              </w:rPr>
              <w:t>校內</w:t>
            </w:r>
            <w:r w:rsidRPr="0036690F">
              <w:rPr>
                <w:rFonts w:eastAsia="標楷體" w:hint="eastAsia"/>
                <w:lang w:val="de-DE"/>
              </w:rPr>
              <w:t xml:space="preserve"> </w:t>
            </w:r>
            <w:r w:rsidRPr="0036690F">
              <w:rPr>
                <w:rFonts w:ascii="標楷體" w:eastAsia="標楷體" w:hAnsi="標楷體" w:hint="eastAsia"/>
                <w:sz w:val="16"/>
                <w:szCs w:val="16"/>
              </w:rPr>
              <w:t xml:space="preserve">□ </w:t>
            </w:r>
            <w:r w:rsidRPr="0036690F">
              <w:rPr>
                <w:rFonts w:ascii="標楷體" w:eastAsia="標楷體" w:hAnsi="標楷體" w:hint="eastAsia"/>
              </w:rPr>
              <w:t>校外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526410" w:rsidRPr="003107A8" w:rsidRDefault="00526410" w:rsidP="00883D72">
            <w:pPr>
              <w:snapToGrid w:val="0"/>
              <w:spacing w:after="50" w:line="300" w:lineRule="exact"/>
              <w:jc w:val="distribute"/>
              <w:rPr>
                <w:rFonts w:eastAsia="標楷體"/>
                <w:lang w:val="de-DE"/>
              </w:rPr>
            </w:pPr>
            <w:r w:rsidRPr="003107A8">
              <w:rPr>
                <w:rFonts w:eastAsia="標楷體" w:hAnsi="標楷體" w:hint="eastAsia"/>
                <w:lang w:val="de-DE"/>
              </w:rPr>
              <w:t>服務單位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526410" w:rsidRPr="003107A8" w:rsidRDefault="00526410" w:rsidP="00883D72">
            <w:pPr>
              <w:snapToGrid w:val="0"/>
              <w:spacing w:after="50" w:line="300" w:lineRule="exact"/>
              <w:jc w:val="both"/>
              <w:rPr>
                <w:rFonts w:eastAsia="標楷體"/>
                <w:lang w:val="de-DE"/>
              </w:rPr>
            </w:pPr>
          </w:p>
        </w:tc>
      </w:tr>
      <w:tr w:rsidR="00526410" w:rsidRPr="003107A8" w:rsidTr="00572EFC">
        <w:trPr>
          <w:trHeight w:val="288"/>
        </w:trPr>
        <w:tc>
          <w:tcPr>
            <w:tcW w:w="1708" w:type="dxa"/>
            <w:shd w:val="clear" w:color="auto" w:fill="FFFFFF"/>
            <w:vAlign w:val="center"/>
          </w:tcPr>
          <w:p w:rsidR="00526410" w:rsidRPr="00F558D8" w:rsidRDefault="00526410" w:rsidP="00883D72">
            <w:pPr>
              <w:snapToGrid w:val="0"/>
              <w:jc w:val="center"/>
              <w:rPr>
                <w:rFonts w:eastAsia="標楷體"/>
                <w:position w:val="-12"/>
                <w:lang w:val="de-DE"/>
              </w:rPr>
            </w:pPr>
            <w:r w:rsidRPr="00F558D8">
              <w:rPr>
                <w:rFonts w:eastAsia="標楷體" w:hAnsi="標楷體" w:hint="eastAsia"/>
                <w:position w:val="-12"/>
                <w:lang w:val="de-DE"/>
              </w:rPr>
              <w:t>聯絡地址</w:t>
            </w:r>
          </w:p>
        </w:tc>
        <w:tc>
          <w:tcPr>
            <w:tcW w:w="7950" w:type="dxa"/>
            <w:gridSpan w:val="3"/>
            <w:shd w:val="clear" w:color="auto" w:fill="FFFFFF"/>
            <w:vAlign w:val="center"/>
          </w:tcPr>
          <w:p w:rsidR="00526410" w:rsidRPr="00911E5E" w:rsidRDefault="00526410" w:rsidP="00883D72">
            <w:pPr>
              <w:snapToGrid w:val="0"/>
              <w:spacing w:after="50" w:line="360" w:lineRule="auto"/>
              <w:jc w:val="both"/>
              <w:rPr>
                <w:rFonts w:ascii="標楷體" w:eastAsia="標楷體" w:hAnsi="標楷體"/>
                <w:sz w:val="22"/>
                <w:szCs w:val="22"/>
                <w:lang w:val="de-DE"/>
              </w:rPr>
            </w:pPr>
          </w:p>
        </w:tc>
      </w:tr>
      <w:tr w:rsidR="00526410" w:rsidRPr="003107A8" w:rsidTr="00AE2FF8">
        <w:trPr>
          <w:trHeight w:val="297"/>
        </w:trPr>
        <w:tc>
          <w:tcPr>
            <w:tcW w:w="1708" w:type="dxa"/>
            <w:vAlign w:val="center"/>
          </w:tcPr>
          <w:p w:rsidR="00526410" w:rsidRPr="00F558D8" w:rsidRDefault="00526410" w:rsidP="00883D72">
            <w:pPr>
              <w:snapToGrid w:val="0"/>
              <w:jc w:val="center"/>
              <w:rPr>
                <w:rFonts w:eastAsia="標楷體"/>
                <w:position w:val="-12"/>
                <w:lang w:val="de-DE"/>
              </w:rPr>
            </w:pPr>
            <w:r w:rsidRPr="00F558D8">
              <w:rPr>
                <w:rFonts w:eastAsia="標楷體" w:hAnsi="標楷體" w:hint="eastAsia"/>
                <w:position w:val="-12"/>
                <w:lang w:val="de-DE"/>
              </w:rPr>
              <w:t>聯絡電話</w:t>
            </w:r>
          </w:p>
        </w:tc>
        <w:tc>
          <w:tcPr>
            <w:tcW w:w="3272" w:type="dxa"/>
            <w:vAlign w:val="center"/>
          </w:tcPr>
          <w:p w:rsidR="00526410" w:rsidRPr="003107A8" w:rsidRDefault="00526410" w:rsidP="006033CB">
            <w:pPr>
              <w:snapToGrid w:val="0"/>
              <w:spacing w:beforeLines="25" w:before="90" w:afterLines="25" w:after="90"/>
              <w:jc w:val="both"/>
              <w:rPr>
                <w:rFonts w:eastAsia="標楷體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526410" w:rsidRPr="003107A8" w:rsidRDefault="00526410" w:rsidP="00883D72">
            <w:pPr>
              <w:snapToGrid w:val="0"/>
              <w:spacing w:after="50" w:line="300" w:lineRule="exact"/>
              <w:jc w:val="distribute"/>
              <w:rPr>
                <w:rFonts w:eastAsia="標楷體"/>
              </w:rPr>
            </w:pPr>
            <w:r w:rsidRPr="003107A8">
              <w:rPr>
                <w:rFonts w:eastAsia="標楷體"/>
              </w:rPr>
              <w:t>e-mail</w:t>
            </w:r>
          </w:p>
        </w:tc>
        <w:tc>
          <w:tcPr>
            <w:tcW w:w="2977" w:type="dxa"/>
            <w:vAlign w:val="center"/>
          </w:tcPr>
          <w:p w:rsidR="00526410" w:rsidRPr="003107A8" w:rsidRDefault="00526410" w:rsidP="00883D72">
            <w:pPr>
              <w:snapToGrid w:val="0"/>
              <w:spacing w:after="50" w:line="300" w:lineRule="exact"/>
              <w:jc w:val="both"/>
              <w:rPr>
                <w:rFonts w:eastAsia="標楷體"/>
                <w:lang w:val="de-DE"/>
              </w:rPr>
            </w:pPr>
          </w:p>
        </w:tc>
      </w:tr>
      <w:tr w:rsidR="001665C9" w:rsidRPr="003107A8" w:rsidTr="00AE2FF8">
        <w:trPr>
          <w:trHeight w:val="297"/>
        </w:trPr>
        <w:tc>
          <w:tcPr>
            <w:tcW w:w="1708" w:type="dxa"/>
            <w:shd w:val="clear" w:color="00FF00" w:fill="FFFFFF"/>
            <w:vAlign w:val="center"/>
          </w:tcPr>
          <w:p w:rsidR="001665C9" w:rsidRPr="00F558D8" w:rsidRDefault="001665C9" w:rsidP="00883D72">
            <w:pPr>
              <w:snapToGrid w:val="0"/>
              <w:jc w:val="center"/>
              <w:rPr>
                <w:rFonts w:eastAsia="標楷體"/>
                <w:position w:val="-12"/>
                <w:lang w:val="de-DE"/>
              </w:rPr>
            </w:pPr>
            <w:r w:rsidRPr="00F558D8">
              <w:rPr>
                <w:rFonts w:eastAsia="標楷體" w:hint="eastAsia"/>
                <w:position w:val="-12"/>
                <w:lang w:val="de-DE"/>
              </w:rPr>
              <w:t>計畫主持人</w:t>
            </w:r>
          </w:p>
        </w:tc>
        <w:tc>
          <w:tcPr>
            <w:tcW w:w="3272" w:type="dxa"/>
            <w:shd w:val="clear" w:color="00FF00" w:fill="FFFFFF"/>
            <w:vAlign w:val="center"/>
          </w:tcPr>
          <w:p w:rsidR="001665C9" w:rsidRPr="003107A8" w:rsidRDefault="001665C9" w:rsidP="00CB4F61">
            <w:pPr>
              <w:snapToGrid w:val="0"/>
              <w:spacing w:after="50" w:line="360" w:lineRule="auto"/>
              <w:jc w:val="both"/>
              <w:rPr>
                <w:rFonts w:eastAsia="標楷體"/>
                <w:lang w:val="de-DE"/>
              </w:rPr>
            </w:pPr>
          </w:p>
        </w:tc>
        <w:tc>
          <w:tcPr>
            <w:tcW w:w="1701" w:type="dxa"/>
            <w:shd w:val="clear" w:color="00FF00" w:fill="FFFFFF"/>
            <w:vAlign w:val="center"/>
          </w:tcPr>
          <w:p w:rsidR="001665C9" w:rsidRPr="003107A8" w:rsidRDefault="00A74085" w:rsidP="00883D72">
            <w:pPr>
              <w:snapToGrid w:val="0"/>
              <w:spacing w:after="50" w:line="300" w:lineRule="exact"/>
              <w:jc w:val="distribute"/>
              <w:rPr>
                <w:rFonts w:eastAsia="標楷體"/>
                <w:lang w:val="de-DE"/>
              </w:rPr>
            </w:pPr>
            <w:r w:rsidRPr="004B7446">
              <w:rPr>
                <w:rFonts w:eastAsia="標楷體" w:hAnsi="標楷體" w:hint="eastAsia"/>
                <w:color w:val="000000"/>
                <w:lang w:val="de-DE"/>
              </w:rPr>
              <w:t>委請收費單號</w:t>
            </w:r>
          </w:p>
        </w:tc>
        <w:tc>
          <w:tcPr>
            <w:tcW w:w="2977" w:type="dxa"/>
            <w:shd w:val="clear" w:color="00FF00" w:fill="FFFFFF"/>
            <w:vAlign w:val="center"/>
          </w:tcPr>
          <w:p w:rsidR="001665C9" w:rsidRPr="003107A8" w:rsidRDefault="0053148E" w:rsidP="00883D72">
            <w:pPr>
              <w:snapToGrid w:val="0"/>
              <w:spacing w:after="50" w:line="300" w:lineRule="exact"/>
              <w:jc w:val="both"/>
              <w:rPr>
                <w:rFonts w:eastAsia="標楷體"/>
                <w:lang w:val="de-DE"/>
              </w:rPr>
            </w:pPr>
            <w:r>
              <w:rPr>
                <w:rFonts w:eastAsia="標楷體" w:hint="eastAsia"/>
                <w:sz w:val="18"/>
                <w:szCs w:val="18"/>
                <w:lang w:val="de-DE"/>
              </w:rPr>
              <w:t xml:space="preserve">                 </w:t>
            </w:r>
            <w:r w:rsidRPr="00047ED8">
              <w:rPr>
                <w:rFonts w:eastAsia="標楷體" w:hint="eastAsia"/>
                <w:sz w:val="18"/>
                <w:szCs w:val="18"/>
                <w:lang w:val="de-DE"/>
              </w:rPr>
              <w:t>(</w:t>
            </w:r>
            <w:r>
              <w:rPr>
                <w:rFonts w:eastAsia="標楷體" w:hint="eastAsia"/>
                <w:sz w:val="18"/>
                <w:szCs w:val="18"/>
                <w:lang w:val="de-DE"/>
              </w:rPr>
              <w:t>由本單位</w:t>
            </w:r>
            <w:r w:rsidRPr="00047ED8">
              <w:rPr>
                <w:rFonts w:eastAsia="標楷體" w:hint="eastAsia"/>
                <w:sz w:val="18"/>
                <w:szCs w:val="18"/>
                <w:lang w:val="de-DE"/>
              </w:rPr>
              <w:t>填寫</w:t>
            </w:r>
            <w:r w:rsidRPr="00047ED8">
              <w:rPr>
                <w:rFonts w:eastAsia="標楷體" w:hint="eastAsia"/>
                <w:sz w:val="18"/>
                <w:szCs w:val="18"/>
                <w:lang w:val="de-DE"/>
              </w:rPr>
              <w:t>)</w:t>
            </w:r>
          </w:p>
        </w:tc>
      </w:tr>
    </w:tbl>
    <w:p w:rsidR="008866A6" w:rsidRPr="00DC2421" w:rsidRDefault="008866A6" w:rsidP="008866A6">
      <w:pPr>
        <w:spacing w:beforeLines="50" w:before="180" w:line="240" w:lineRule="exact"/>
        <w:jc w:val="both"/>
        <w:rPr>
          <w:rFonts w:ascii="標楷體" w:eastAsia="標楷體" w:hAnsi="標楷體"/>
          <w:b/>
          <w:color w:val="0000FF"/>
          <w:sz w:val="8"/>
          <w:szCs w:val="8"/>
          <w:lang w:val="de-DE"/>
        </w:rPr>
      </w:pPr>
    </w:p>
    <w:p w:rsidR="00BC3674" w:rsidRPr="008866A6" w:rsidRDefault="00526410" w:rsidP="008866A6">
      <w:pPr>
        <w:spacing w:beforeLines="50" w:before="180" w:line="240" w:lineRule="exact"/>
        <w:jc w:val="both"/>
        <w:rPr>
          <w:rFonts w:ascii="標楷體" w:eastAsia="標楷體" w:hAnsi="標楷體"/>
          <w:b/>
          <w:color w:val="0000FF"/>
          <w:lang w:val="de-DE"/>
        </w:rPr>
      </w:pPr>
      <w:r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>收費標準</w:t>
      </w:r>
      <w:r w:rsidR="00BC3674"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 xml:space="preserve"> </w:t>
      </w:r>
      <w:r w:rsidR="00347367">
        <w:rPr>
          <w:rFonts w:ascii="標楷體" w:eastAsia="標楷體" w:hAnsi="標楷體" w:hint="eastAsia"/>
          <w:b/>
          <w:color w:val="0000FF"/>
          <w:lang w:val="de-DE"/>
        </w:rPr>
        <w:t xml:space="preserve">                         </w:t>
      </w:r>
      <w:r w:rsidRPr="00BC3674">
        <w:rPr>
          <w:rFonts w:eastAsia="標楷體" w:hAnsi="標楷體" w:hint="eastAsia"/>
          <w:b/>
          <w:lang w:val="de-DE"/>
        </w:rPr>
        <w:t>如使用本中心服務，請務必於研究論文中加</w:t>
      </w:r>
      <w:proofErr w:type="gramStart"/>
      <w:r w:rsidRPr="00BC3674">
        <w:rPr>
          <w:rFonts w:eastAsia="標楷體" w:hAnsi="標楷體" w:hint="eastAsia"/>
          <w:b/>
          <w:lang w:val="de-DE"/>
        </w:rPr>
        <w:t>註</w:t>
      </w:r>
      <w:proofErr w:type="gramEnd"/>
      <w:r w:rsidRPr="00BC3674">
        <w:rPr>
          <w:rFonts w:eastAsia="標楷體" w:hAnsi="標楷體" w:hint="eastAsia"/>
          <w:b/>
          <w:lang w:val="de-DE"/>
        </w:rPr>
        <w:t>致謝詞。</w:t>
      </w:r>
    </w:p>
    <w:tbl>
      <w:tblPr>
        <w:tblW w:w="492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984"/>
        <w:gridCol w:w="6"/>
        <w:gridCol w:w="2777"/>
        <w:gridCol w:w="941"/>
        <w:gridCol w:w="2066"/>
      </w:tblGrid>
      <w:tr w:rsidR="00CF607B" w:rsidRPr="003107A8" w:rsidTr="00F66AD9">
        <w:trPr>
          <w:trHeight w:val="317"/>
          <w:jc w:val="center"/>
        </w:trPr>
        <w:tc>
          <w:tcPr>
            <w:tcW w:w="1524" w:type="pct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CF607B" w:rsidRPr="007C0951" w:rsidRDefault="00CF607B" w:rsidP="001258E7">
            <w:pPr>
              <w:snapToGrid w:val="0"/>
              <w:spacing w:before="50" w:after="50" w:line="300" w:lineRule="exact"/>
              <w:jc w:val="distribute"/>
              <w:rPr>
                <w:rFonts w:eastAsia="標楷體"/>
                <w:sz w:val="28"/>
                <w:szCs w:val="28"/>
                <w:lang w:val="de-DE"/>
              </w:rPr>
            </w:pPr>
            <w:r w:rsidRPr="007C0951">
              <w:rPr>
                <w:rFonts w:eastAsia="標楷體" w:hint="eastAsia"/>
                <w:sz w:val="28"/>
                <w:szCs w:val="28"/>
                <w:lang w:val="de-DE"/>
              </w:rPr>
              <w:t>項目</w:t>
            </w:r>
          </w:p>
        </w:tc>
        <w:tc>
          <w:tcPr>
            <w:tcW w:w="1933" w:type="pct"/>
            <w:gridSpan w:val="3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CF607B" w:rsidRPr="007C0951" w:rsidRDefault="00CF607B" w:rsidP="001258E7">
            <w:pPr>
              <w:spacing w:line="240" w:lineRule="exact"/>
              <w:rPr>
                <w:rFonts w:eastAsia="標楷體"/>
                <w:sz w:val="28"/>
                <w:szCs w:val="28"/>
                <w:lang w:val="de-DE"/>
              </w:rPr>
            </w:pPr>
            <w:r w:rsidRPr="007C0951">
              <w:rPr>
                <w:rFonts w:eastAsia="標楷體" w:hint="eastAsia"/>
                <w:sz w:val="28"/>
                <w:szCs w:val="28"/>
                <w:lang w:val="de-DE"/>
              </w:rPr>
              <w:t xml:space="preserve">        </w:t>
            </w:r>
            <w:r w:rsidRPr="007C0951">
              <w:rPr>
                <w:rFonts w:eastAsia="標楷體" w:hint="eastAsia"/>
                <w:sz w:val="28"/>
                <w:szCs w:val="28"/>
                <w:lang w:val="de-DE"/>
              </w:rPr>
              <w:t>單</w:t>
            </w:r>
            <w:r w:rsidRPr="007C0951">
              <w:rPr>
                <w:rFonts w:eastAsia="標楷體" w:hint="eastAsia"/>
                <w:sz w:val="28"/>
                <w:szCs w:val="28"/>
                <w:lang w:val="de-DE"/>
              </w:rPr>
              <w:t xml:space="preserve"> </w:t>
            </w:r>
            <w:r w:rsidRPr="007C0951">
              <w:rPr>
                <w:rFonts w:eastAsia="標楷體" w:hint="eastAsia"/>
                <w:sz w:val="28"/>
                <w:szCs w:val="28"/>
                <w:lang w:val="de-DE"/>
              </w:rPr>
              <w:t>價</w:t>
            </w:r>
            <w:r w:rsidRPr="007C0951">
              <w:rPr>
                <w:rFonts w:eastAsia="標楷體" w:hint="eastAsia"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483" w:type="pct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CF607B" w:rsidRPr="007C0951" w:rsidRDefault="00CF607B" w:rsidP="001258E7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  <w:lang w:val="de-DE"/>
              </w:rPr>
            </w:pPr>
            <w:r w:rsidRPr="007C0951">
              <w:rPr>
                <w:rFonts w:eastAsia="標楷體" w:hint="eastAsia"/>
                <w:sz w:val="28"/>
                <w:szCs w:val="28"/>
                <w:lang w:val="de-DE"/>
              </w:rPr>
              <w:t>數量</w:t>
            </w:r>
          </w:p>
        </w:tc>
        <w:tc>
          <w:tcPr>
            <w:tcW w:w="1060" w:type="pct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CF607B" w:rsidRPr="007C0951" w:rsidRDefault="00CF607B" w:rsidP="001258E7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  <w:lang w:val="de-DE"/>
              </w:rPr>
            </w:pPr>
            <w:r w:rsidRPr="007C0951">
              <w:rPr>
                <w:rFonts w:eastAsia="標楷體" w:hAnsi="標楷體" w:hint="eastAsia"/>
                <w:sz w:val="28"/>
                <w:szCs w:val="28"/>
                <w:lang w:val="de-DE"/>
              </w:rPr>
              <w:t>合計</w:t>
            </w:r>
            <w:r w:rsidRPr="007C0951">
              <w:rPr>
                <w:rFonts w:eastAsia="標楷體" w:hAnsi="標楷體"/>
                <w:sz w:val="28"/>
                <w:szCs w:val="28"/>
                <w:lang w:val="de-DE"/>
              </w:rPr>
              <w:t>(</w:t>
            </w:r>
            <w:r w:rsidRPr="007C0951">
              <w:rPr>
                <w:rFonts w:eastAsia="標楷體" w:hAnsi="標楷體" w:hint="eastAsia"/>
                <w:sz w:val="28"/>
                <w:szCs w:val="28"/>
                <w:lang w:val="de-DE"/>
              </w:rPr>
              <w:t>元</w:t>
            </w:r>
            <w:r w:rsidRPr="007C0951">
              <w:rPr>
                <w:rFonts w:eastAsia="標楷體" w:hAnsi="標楷體"/>
                <w:sz w:val="28"/>
                <w:szCs w:val="28"/>
                <w:lang w:val="de-DE"/>
              </w:rPr>
              <w:t>)</w:t>
            </w:r>
          </w:p>
        </w:tc>
      </w:tr>
      <w:tr w:rsidR="00CF607B" w:rsidRPr="003107A8" w:rsidTr="00D05693">
        <w:trPr>
          <w:trHeight w:val="401"/>
          <w:jc w:val="center"/>
        </w:trPr>
        <w:tc>
          <w:tcPr>
            <w:tcW w:w="1524" w:type="pct"/>
            <w:vMerge w:val="restart"/>
            <w:shd w:val="clear" w:color="00FF00" w:fill="FFFFFF"/>
            <w:vAlign w:val="center"/>
          </w:tcPr>
          <w:p w:rsidR="00502199" w:rsidRPr="00502199" w:rsidRDefault="00502199" w:rsidP="00502199">
            <w:pPr>
              <w:snapToGrid w:val="0"/>
              <w:spacing w:line="400" w:lineRule="exact"/>
              <w:jc w:val="center"/>
              <w:rPr>
                <w:rFonts w:eastAsia="微軟正黑體"/>
                <w:color w:val="0D0D0D"/>
                <w:kern w:val="0"/>
              </w:rPr>
            </w:pPr>
            <w:r w:rsidRPr="00502199">
              <w:rPr>
                <w:rFonts w:eastAsia="微軟正黑體"/>
                <w:color w:val="0D0D0D"/>
                <w:kern w:val="0"/>
              </w:rPr>
              <w:t>Luminex 200</w:t>
            </w:r>
          </w:p>
          <w:p w:rsidR="00CF607B" w:rsidRPr="00D87B61" w:rsidRDefault="00502199" w:rsidP="00502199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02199">
              <w:rPr>
                <w:rFonts w:ascii="標楷體" w:eastAsia="標楷體" w:hAnsi="標楷體" w:cs="AgilentCondensedCFF" w:hint="eastAsia"/>
                <w:color w:val="0D0D0D"/>
                <w:kern w:val="0"/>
              </w:rPr>
              <w:t>多功能分析系統</w:t>
            </w:r>
          </w:p>
        </w:tc>
        <w:tc>
          <w:tcPr>
            <w:tcW w:w="508" w:type="pct"/>
            <w:gridSpan w:val="2"/>
            <w:shd w:val="clear" w:color="00FF00" w:fill="FFFFFF"/>
            <w:vAlign w:val="center"/>
          </w:tcPr>
          <w:p w:rsidR="00CF607B" w:rsidRPr="00CB7743" w:rsidRDefault="00502199" w:rsidP="001258E7">
            <w:pPr>
              <w:spacing w:line="240" w:lineRule="exact"/>
              <w:rPr>
                <w:rFonts w:eastAsia="標楷體" w:hAnsi="標楷體"/>
                <w:lang w:val="de-DE"/>
              </w:rPr>
            </w:pPr>
            <w:r>
              <w:rPr>
                <w:rFonts w:eastAsia="標楷體" w:hAnsi="標楷體" w:hint="eastAsia"/>
                <w:lang w:val="de-DE"/>
              </w:rPr>
              <w:t xml:space="preserve"> </w:t>
            </w:r>
            <w:r w:rsidR="00CF607B" w:rsidRPr="00CB7743">
              <w:rPr>
                <w:rFonts w:eastAsia="標楷體" w:hAnsi="標楷體" w:hint="eastAsia"/>
                <w:lang w:val="de-DE"/>
              </w:rPr>
              <w:t>校內</w:t>
            </w:r>
          </w:p>
        </w:tc>
        <w:tc>
          <w:tcPr>
            <w:tcW w:w="1425" w:type="pct"/>
            <w:shd w:val="clear" w:color="00FF00" w:fill="FFFFFF"/>
            <w:vAlign w:val="center"/>
          </w:tcPr>
          <w:p w:rsidR="00CF607B" w:rsidRPr="004675F0" w:rsidRDefault="00F66AD9" w:rsidP="00F66AD9">
            <w:pPr>
              <w:spacing w:line="240" w:lineRule="exact"/>
              <w:jc w:val="center"/>
              <w:rPr>
                <w:rFonts w:eastAsia="標楷體" w:hAnsi="標楷體"/>
                <w:lang w:val="de-DE"/>
              </w:rPr>
            </w:pPr>
            <w:r>
              <w:rPr>
                <w:rFonts w:eastAsia="標楷體" w:hAnsi="標楷體" w:hint="eastAsia"/>
                <w:lang w:val="de-DE"/>
              </w:rPr>
              <w:t>6</w:t>
            </w:r>
            <w:r w:rsidR="00A22895">
              <w:rPr>
                <w:rFonts w:eastAsia="標楷體" w:hAnsi="標楷體" w:hint="eastAsia"/>
                <w:lang w:val="de-DE"/>
              </w:rPr>
              <w:t>00</w:t>
            </w:r>
            <w:r w:rsidR="00CF607B">
              <w:rPr>
                <w:rFonts w:eastAsia="標楷體" w:hAnsi="標楷體" w:hint="eastAsia"/>
                <w:lang w:val="de-DE"/>
              </w:rPr>
              <w:t>元</w:t>
            </w:r>
            <w:r w:rsidR="00CF607B">
              <w:rPr>
                <w:rFonts w:eastAsia="標楷體" w:hAnsi="標楷體" w:hint="eastAsia"/>
                <w:lang w:val="de-DE"/>
              </w:rPr>
              <w:t>/</w:t>
            </w:r>
            <w:r w:rsidR="00F21EE2">
              <w:rPr>
                <w:rFonts w:eastAsia="標楷體" w:hAnsi="標楷體" w:hint="eastAsia"/>
                <w:lang w:val="de-DE"/>
              </w:rPr>
              <w:t>小時</w:t>
            </w:r>
          </w:p>
        </w:tc>
        <w:tc>
          <w:tcPr>
            <w:tcW w:w="483" w:type="pct"/>
            <w:shd w:val="clear" w:color="00FF00" w:fill="FFFFFF"/>
            <w:vAlign w:val="center"/>
          </w:tcPr>
          <w:p w:rsidR="00CF607B" w:rsidRPr="004675F0" w:rsidRDefault="00CF607B" w:rsidP="001258E7">
            <w:pPr>
              <w:spacing w:line="240" w:lineRule="exact"/>
              <w:jc w:val="right"/>
              <w:rPr>
                <w:rFonts w:eastAsia="標楷體" w:hAnsi="標楷體"/>
                <w:lang w:val="de-DE"/>
              </w:rPr>
            </w:pPr>
          </w:p>
        </w:tc>
        <w:tc>
          <w:tcPr>
            <w:tcW w:w="1060" w:type="pct"/>
            <w:shd w:val="clear" w:color="00FF00" w:fill="FFFFFF"/>
            <w:vAlign w:val="center"/>
          </w:tcPr>
          <w:p w:rsidR="00CF607B" w:rsidRPr="004675F0" w:rsidRDefault="00CF607B" w:rsidP="004C4093">
            <w:pPr>
              <w:spacing w:line="240" w:lineRule="exact"/>
              <w:rPr>
                <w:rFonts w:eastAsia="標楷體" w:hAnsi="標楷體"/>
                <w:lang w:val="de-DE"/>
              </w:rPr>
            </w:pPr>
          </w:p>
        </w:tc>
      </w:tr>
      <w:tr w:rsidR="009230A3" w:rsidRPr="003107A8" w:rsidTr="00F66AD9">
        <w:trPr>
          <w:trHeight w:val="409"/>
          <w:jc w:val="center"/>
        </w:trPr>
        <w:tc>
          <w:tcPr>
            <w:tcW w:w="1524" w:type="pct"/>
            <w:vMerge/>
            <w:shd w:val="clear" w:color="00FF00" w:fill="FFFFFF"/>
            <w:vAlign w:val="center"/>
          </w:tcPr>
          <w:p w:rsidR="009230A3" w:rsidRPr="00D87B61" w:rsidRDefault="009230A3" w:rsidP="001258E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8" w:type="pct"/>
            <w:gridSpan w:val="2"/>
            <w:shd w:val="clear" w:color="00FF00" w:fill="FFFFFF"/>
            <w:vAlign w:val="center"/>
          </w:tcPr>
          <w:p w:rsidR="009230A3" w:rsidRPr="00CB7743" w:rsidRDefault="00502199" w:rsidP="001258E7">
            <w:pPr>
              <w:spacing w:line="240" w:lineRule="exact"/>
              <w:rPr>
                <w:rFonts w:eastAsia="標楷體" w:hAnsi="標楷體"/>
                <w:lang w:val="de-DE"/>
              </w:rPr>
            </w:pPr>
            <w:r>
              <w:rPr>
                <w:rFonts w:eastAsia="標楷體" w:hAnsi="標楷體" w:hint="eastAsia"/>
                <w:lang w:val="de-DE"/>
              </w:rPr>
              <w:t xml:space="preserve"> </w:t>
            </w:r>
            <w:r w:rsidR="009230A3" w:rsidRPr="00CB7743">
              <w:rPr>
                <w:rFonts w:eastAsia="標楷體" w:hAnsi="標楷體" w:hint="eastAsia"/>
                <w:lang w:val="de-DE"/>
              </w:rPr>
              <w:t>校外</w:t>
            </w:r>
          </w:p>
        </w:tc>
        <w:tc>
          <w:tcPr>
            <w:tcW w:w="1425" w:type="pct"/>
            <w:shd w:val="clear" w:color="00FF00" w:fill="FFFFFF"/>
            <w:vAlign w:val="center"/>
          </w:tcPr>
          <w:p w:rsidR="009230A3" w:rsidRDefault="009230A3" w:rsidP="00F66AD9">
            <w:pPr>
              <w:spacing w:line="240" w:lineRule="exact"/>
              <w:jc w:val="center"/>
              <w:rPr>
                <w:rFonts w:eastAsia="標楷體" w:hAnsi="標楷體"/>
                <w:lang w:val="de-DE"/>
              </w:rPr>
            </w:pPr>
            <w:r>
              <w:rPr>
                <w:rFonts w:eastAsia="標楷體" w:hAnsi="標楷體"/>
                <w:lang w:val="de-DE"/>
              </w:rPr>
              <w:t>1</w:t>
            </w:r>
            <w:r w:rsidR="00F66AD9">
              <w:rPr>
                <w:rFonts w:eastAsia="標楷體" w:hAnsi="標楷體" w:hint="eastAsia"/>
                <w:lang w:val="de-DE"/>
              </w:rPr>
              <w:t>2</w:t>
            </w:r>
            <w:r>
              <w:rPr>
                <w:rFonts w:eastAsia="標楷體" w:hAnsi="標楷體" w:hint="eastAsia"/>
                <w:lang w:val="de-DE"/>
              </w:rPr>
              <w:t>00</w:t>
            </w:r>
            <w:r>
              <w:rPr>
                <w:rFonts w:eastAsia="標楷體" w:hAnsi="標楷體" w:hint="eastAsia"/>
                <w:lang w:val="de-DE"/>
              </w:rPr>
              <w:t>元</w:t>
            </w:r>
            <w:r>
              <w:rPr>
                <w:rFonts w:eastAsia="標楷體" w:hAnsi="標楷體" w:hint="eastAsia"/>
                <w:lang w:val="de-DE"/>
              </w:rPr>
              <w:t>/</w:t>
            </w:r>
            <w:r>
              <w:rPr>
                <w:rFonts w:eastAsia="標楷體" w:hAnsi="標楷體" w:hint="eastAsia"/>
                <w:lang w:val="de-DE"/>
              </w:rPr>
              <w:t>小時</w:t>
            </w:r>
          </w:p>
        </w:tc>
        <w:tc>
          <w:tcPr>
            <w:tcW w:w="483" w:type="pct"/>
            <w:shd w:val="clear" w:color="00FF00" w:fill="FFFFFF"/>
            <w:vAlign w:val="center"/>
          </w:tcPr>
          <w:p w:rsidR="009230A3" w:rsidRPr="004675F0" w:rsidRDefault="009230A3" w:rsidP="001258E7">
            <w:pPr>
              <w:spacing w:line="240" w:lineRule="exact"/>
              <w:jc w:val="right"/>
              <w:rPr>
                <w:rFonts w:eastAsia="標楷體" w:hAnsi="標楷體"/>
                <w:lang w:val="de-DE"/>
              </w:rPr>
            </w:pPr>
          </w:p>
        </w:tc>
        <w:tc>
          <w:tcPr>
            <w:tcW w:w="1060" w:type="pct"/>
            <w:shd w:val="clear" w:color="00FF00" w:fill="FFFFFF"/>
            <w:vAlign w:val="center"/>
          </w:tcPr>
          <w:p w:rsidR="009230A3" w:rsidRPr="004675F0" w:rsidRDefault="009230A3" w:rsidP="004C4093">
            <w:pPr>
              <w:spacing w:line="240" w:lineRule="exact"/>
              <w:rPr>
                <w:rFonts w:eastAsia="標楷體" w:hAnsi="標楷體"/>
                <w:lang w:val="de-DE"/>
              </w:rPr>
            </w:pPr>
          </w:p>
        </w:tc>
      </w:tr>
      <w:tr w:rsidR="00502199" w:rsidRPr="003107A8" w:rsidTr="00F66AD9">
        <w:trPr>
          <w:trHeight w:val="401"/>
          <w:jc w:val="center"/>
        </w:trPr>
        <w:tc>
          <w:tcPr>
            <w:tcW w:w="1524" w:type="pct"/>
            <w:vMerge w:val="restart"/>
            <w:shd w:val="clear" w:color="00FF00" w:fill="FFFFFF"/>
            <w:vAlign w:val="center"/>
          </w:tcPr>
          <w:p w:rsidR="00502199" w:rsidRPr="00502199" w:rsidRDefault="00502199" w:rsidP="00502199">
            <w:pPr>
              <w:spacing w:line="400" w:lineRule="exact"/>
              <w:jc w:val="center"/>
              <w:rPr>
                <w:rFonts w:eastAsia="微軟正黑體"/>
                <w:color w:val="0D0D0D"/>
                <w:kern w:val="0"/>
              </w:rPr>
            </w:pPr>
            <w:proofErr w:type="spellStart"/>
            <w:r w:rsidRPr="00502199">
              <w:rPr>
                <w:rFonts w:eastAsia="微軟正黑體"/>
                <w:color w:val="0D0D0D"/>
                <w:kern w:val="0"/>
              </w:rPr>
              <w:t>Multiskan</w:t>
            </w:r>
            <w:proofErr w:type="spellEnd"/>
            <w:r w:rsidRPr="00502199">
              <w:rPr>
                <w:rFonts w:eastAsia="微軟正黑體"/>
                <w:color w:val="0D0D0D"/>
                <w:kern w:val="0"/>
              </w:rPr>
              <w:t xml:space="preserve"> </w:t>
            </w:r>
            <w:proofErr w:type="spellStart"/>
            <w:r w:rsidRPr="00502199">
              <w:rPr>
                <w:rFonts w:eastAsia="微軟正黑體"/>
                <w:color w:val="0D0D0D"/>
                <w:kern w:val="0"/>
              </w:rPr>
              <w:t>SkyHigh</w:t>
            </w:r>
            <w:proofErr w:type="spellEnd"/>
          </w:p>
          <w:p w:rsidR="00502199" w:rsidRPr="00502199" w:rsidRDefault="00502199" w:rsidP="00502199">
            <w:pPr>
              <w:spacing w:line="240" w:lineRule="exact"/>
              <w:jc w:val="center"/>
              <w:rPr>
                <w:rFonts w:eastAsia="標楷體" w:hAnsi="標楷體"/>
                <w:lang w:val="de-DE"/>
              </w:rPr>
            </w:pPr>
            <w:bookmarkStart w:id="0" w:name="_Hlk128752742"/>
            <w:r w:rsidRPr="00502199">
              <w:rPr>
                <w:rFonts w:ascii="標楷體" w:eastAsia="標楷體" w:hAnsi="標楷體" w:cs="AgilentCondensedCFF" w:hint="eastAsia"/>
                <w:color w:val="0D0D0D"/>
                <w:kern w:val="0"/>
              </w:rPr>
              <w:t>分光光度計</w:t>
            </w:r>
            <w:bookmarkEnd w:id="0"/>
          </w:p>
        </w:tc>
        <w:tc>
          <w:tcPr>
            <w:tcW w:w="508" w:type="pct"/>
            <w:gridSpan w:val="2"/>
            <w:shd w:val="clear" w:color="00FF00" w:fill="FFFFFF"/>
            <w:vAlign w:val="center"/>
          </w:tcPr>
          <w:p w:rsidR="00502199" w:rsidRDefault="00F66AD9" w:rsidP="00502199">
            <w:pPr>
              <w:spacing w:line="240" w:lineRule="exact"/>
              <w:jc w:val="center"/>
              <w:rPr>
                <w:rFonts w:eastAsia="標楷體" w:hAnsi="標楷體"/>
                <w:lang w:val="de-DE"/>
              </w:rPr>
            </w:pPr>
            <w:r w:rsidRPr="00CB7743">
              <w:rPr>
                <w:rFonts w:eastAsia="標楷體" w:hAnsi="標楷體" w:hint="eastAsia"/>
                <w:lang w:val="de-DE"/>
              </w:rPr>
              <w:t>校內</w:t>
            </w:r>
          </w:p>
        </w:tc>
        <w:tc>
          <w:tcPr>
            <w:tcW w:w="1425" w:type="pct"/>
            <w:shd w:val="clear" w:color="00FF00" w:fill="FFFFFF"/>
            <w:vAlign w:val="center"/>
          </w:tcPr>
          <w:p w:rsidR="00502199" w:rsidRDefault="00F66AD9" w:rsidP="00F66AD9">
            <w:pPr>
              <w:spacing w:line="240" w:lineRule="exact"/>
              <w:jc w:val="center"/>
              <w:rPr>
                <w:rFonts w:eastAsia="標楷體" w:hAnsi="標楷體"/>
                <w:lang w:val="de-DE"/>
              </w:rPr>
            </w:pPr>
            <w:r>
              <w:rPr>
                <w:rFonts w:eastAsia="標楷體" w:hAnsi="標楷體" w:hint="eastAsia"/>
                <w:lang w:val="de-DE"/>
              </w:rPr>
              <w:t>100</w:t>
            </w:r>
            <w:r>
              <w:rPr>
                <w:rFonts w:eastAsia="標楷體" w:hAnsi="標楷體" w:hint="eastAsia"/>
                <w:lang w:val="de-DE"/>
              </w:rPr>
              <w:t>元</w:t>
            </w:r>
            <w:r>
              <w:rPr>
                <w:rFonts w:eastAsia="標楷體" w:hAnsi="標楷體" w:hint="eastAsia"/>
                <w:lang w:val="de-DE"/>
              </w:rPr>
              <w:t>/</w:t>
            </w:r>
            <w:r>
              <w:rPr>
                <w:rFonts w:eastAsia="標楷體" w:hAnsi="標楷體" w:hint="eastAsia"/>
                <w:lang w:val="de-DE"/>
              </w:rPr>
              <w:t>半小時</w:t>
            </w:r>
          </w:p>
        </w:tc>
        <w:tc>
          <w:tcPr>
            <w:tcW w:w="483" w:type="pct"/>
            <w:shd w:val="clear" w:color="00FF00" w:fill="FFFFFF"/>
            <w:vAlign w:val="center"/>
          </w:tcPr>
          <w:p w:rsidR="00502199" w:rsidRPr="004675F0" w:rsidRDefault="00502199" w:rsidP="001258E7">
            <w:pPr>
              <w:spacing w:line="240" w:lineRule="exact"/>
              <w:jc w:val="right"/>
              <w:rPr>
                <w:rFonts w:eastAsia="標楷體" w:hAnsi="標楷體"/>
                <w:lang w:val="de-DE"/>
              </w:rPr>
            </w:pPr>
          </w:p>
        </w:tc>
        <w:tc>
          <w:tcPr>
            <w:tcW w:w="1060" w:type="pct"/>
            <w:shd w:val="clear" w:color="00FF00" w:fill="FFFFFF"/>
            <w:vAlign w:val="center"/>
          </w:tcPr>
          <w:p w:rsidR="00502199" w:rsidRPr="004675F0" w:rsidRDefault="00502199" w:rsidP="004C4093">
            <w:pPr>
              <w:spacing w:line="240" w:lineRule="exact"/>
              <w:ind w:right="960"/>
              <w:rPr>
                <w:rFonts w:eastAsia="標楷體" w:hAnsi="標楷體"/>
                <w:lang w:val="de-DE"/>
              </w:rPr>
            </w:pPr>
          </w:p>
        </w:tc>
      </w:tr>
      <w:tr w:rsidR="00502199" w:rsidRPr="003107A8" w:rsidTr="00F66AD9">
        <w:trPr>
          <w:trHeight w:val="403"/>
          <w:jc w:val="center"/>
        </w:trPr>
        <w:tc>
          <w:tcPr>
            <w:tcW w:w="1524" w:type="pct"/>
            <w:vMerge/>
            <w:shd w:val="clear" w:color="00FF00" w:fill="FFFFFF"/>
            <w:vAlign w:val="center"/>
          </w:tcPr>
          <w:p w:rsidR="00502199" w:rsidRPr="004C4093" w:rsidRDefault="00502199" w:rsidP="001258E7">
            <w:pPr>
              <w:spacing w:line="240" w:lineRule="exact"/>
              <w:jc w:val="center"/>
              <w:rPr>
                <w:rFonts w:eastAsia="標楷體" w:hAnsi="標楷體"/>
                <w:lang w:val="de-DE"/>
              </w:rPr>
            </w:pPr>
          </w:p>
        </w:tc>
        <w:tc>
          <w:tcPr>
            <w:tcW w:w="508" w:type="pct"/>
            <w:gridSpan w:val="2"/>
            <w:shd w:val="clear" w:color="00FF00" w:fill="FFFFFF"/>
            <w:vAlign w:val="center"/>
          </w:tcPr>
          <w:p w:rsidR="00502199" w:rsidRDefault="00F66AD9" w:rsidP="001258E7">
            <w:pPr>
              <w:spacing w:line="240" w:lineRule="exact"/>
              <w:jc w:val="center"/>
              <w:rPr>
                <w:rFonts w:eastAsia="標楷體" w:hAnsi="標楷體"/>
                <w:lang w:val="de-DE"/>
              </w:rPr>
            </w:pPr>
            <w:r w:rsidRPr="00CB7743">
              <w:rPr>
                <w:rFonts w:eastAsia="標楷體" w:hAnsi="標楷體" w:hint="eastAsia"/>
                <w:lang w:val="de-DE"/>
              </w:rPr>
              <w:t>校外</w:t>
            </w:r>
          </w:p>
        </w:tc>
        <w:tc>
          <w:tcPr>
            <w:tcW w:w="1425" w:type="pct"/>
            <w:shd w:val="clear" w:color="00FF00" w:fill="FFFFFF"/>
            <w:vAlign w:val="center"/>
          </w:tcPr>
          <w:p w:rsidR="00502199" w:rsidRDefault="00F66AD9" w:rsidP="00F66AD9">
            <w:pPr>
              <w:spacing w:line="240" w:lineRule="exact"/>
              <w:jc w:val="center"/>
              <w:rPr>
                <w:rFonts w:eastAsia="標楷體" w:hAnsi="標楷體"/>
                <w:lang w:val="de-DE"/>
              </w:rPr>
            </w:pPr>
            <w:r>
              <w:rPr>
                <w:rFonts w:eastAsia="標楷體" w:hAnsi="標楷體" w:hint="eastAsia"/>
                <w:lang w:val="de-DE"/>
              </w:rPr>
              <w:t>200</w:t>
            </w:r>
            <w:r>
              <w:rPr>
                <w:rFonts w:eastAsia="標楷體" w:hAnsi="標楷體" w:hint="eastAsia"/>
                <w:lang w:val="de-DE"/>
              </w:rPr>
              <w:t>元</w:t>
            </w:r>
            <w:r>
              <w:rPr>
                <w:rFonts w:eastAsia="標楷體" w:hAnsi="標楷體" w:hint="eastAsia"/>
                <w:lang w:val="de-DE"/>
              </w:rPr>
              <w:t>/</w:t>
            </w:r>
            <w:r>
              <w:rPr>
                <w:rFonts w:eastAsia="標楷體" w:hAnsi="標楷體" w:hint="eastAsia"/>
                <w:lang w:val="de-DE"/>
              </w:rPr>
              <w:t>半小時</w:t>
            </w:r>
          </w:p>
        </w:tc>
        <w:tc>
          <w:tcPr>
            <w:tcW w:w="483" w:type="pct"/>
            <w:shd w:val="clear" w:color="00FF00" w:fill="FFFFFF"/>
            <w:vAlign w:val="center"/>
          </w:tcPr>
          <w:p w:rsidR="00502199" w:rsidRPr="004675F0" w:rsidRDefault="00502199" w:rsidP="001258E7">
            <w:pPr>
              <w:spacing w:line="240" w:lineRule="exact"/>
              <w:jc w:val="right"/>
              <w:rPr>
                <w:rFonts w:eastAsia="標楷體" w:hAnsi="標楷體"/>
                <w:lang w:val="de-DE"/>
              </w:rPr>
            </w:pPr>
          </w:p>
        </w:tc>
        <w:tc>
          <w:tcPr>
            <w:tcW w:w="1060" w:type="pct"/>
            <w:shd w:val="clear" w:color="00FF00" w:fill="FFFFFF"/>
            <w:vAlign w:val="center"/>
          </w:tcPr>
          <w:p w:rsidR="00502199" w:rsidRDefault="00502199" w:rsidP="004C4093">
            <w:pPr>
              <w:spacing w:line="240" w:lineRule="exact"/>
              <w:rPr>
                <w:rFonts w:eastAsia="標楷體" w:hAnsi="標楷體"/>
                <w:lang w:val="de-DE"/>
              </w:rPr>
            </w:pPr>
          </w:p>
        </w:tc>
      </w:tr>
      <w:tr w:rsidR="00F66AD9" w:rsidRPr="003107A8" w:rsidTr="00F66AD9">
        <w:trPr>
          <w:trHeight w:val="378"/>
          <w:jc w:val="center"/>
        </w:trPr>
        <w:tc>
          <w:tcPr>
            <w:tcW w:w="1524" w:type="pct"/>
            <w:vMerge w:val="restart"/>
            <w:shd w:val="clear" w:color="00FF00" w:fill="FFFFFF"/>
            <w:vAlign w:val="center"/>
          </w:tcPr>
          <w:p w:rsidR="00F66AD9" w:rsidRPr="00D05693" w:rsidRDefault="00F66AD9" w:rsidP="0050219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spellStart"/>
            <w:r w:rsidRPr="00D05693">
              <w:rPr>
                <w:rFonts w:eastAsia="標楷體"/>
                <w:kern w:val="0"/>
              </w:rPr>
              <w:t>HydroFlex</w:t>
            </w:r>
            <w:proofErr w:type="spellEnd"/>
          </w:p>
          <w:p w:rsidR="00F66AD9" w:rsidRPr="004C4093" w:rsidRDefault="00F66AD9" w:rsidP="00502199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bookmarkStart w:id="1" w:name="_Hlk128752749"/>
            <w:proofErr w:type="gramStart"/>
            <w:r w:rsidRPr="00D05693">
              <w:rPr>
                <w:rFonts w:ascii="標楷體" w:eastAsia="標楷體" w:hAnsi="標楷體"/>
                <w:kern w:val="0"/>
              </w:rPr>
              <w:t>微盤清洗</w:t>
            </w:r>
            <w:proofErr w:type="gramEnd"/>
            <w:r w:rsidRPr="00D05693">
              <w:rPr>
                <w:rFonts w:ascii="標楷體" w:eastAsia="標楷體" w:hAnsi="標楷體"/>
                <w:kern w:val="0"/>
              </w:rPr>
              <w:t>儀</w:t>
            </w:r>
            <w:bookmarkEnd w:id="1"/>
          </w:p>
        </w:tc>
        <w:tc>
          <w:tcPr>
            <w:tcW w:w="505" w:type="pct"/>
            <w:shd w:val="clear" w:color="00FF00" w:fill="FFFFFF"/>
            <w:vAlign w:val="center"/>
          </w:tcPr>
          <w:p w:rsidR="00F66AD9" w:rsidRDefault="00F66AD9" w:rsidP="00502199">
            <w:pPr>
              <w:spacing w:line="240" w:lineRule="exact"/>
              <w:jc w:val="center"/>
              <w:rPr>
                <w:rFonts w:eastAsia="標楷體" w:hAnsi="標楷體"/>
                <w:lang w:val="de-DE"/>
              </w:rPr>
            </w:pPr>
            <w:r w:rsidRPr="00CB7743">
              <w:rPr>
                <w:rFonts w:eastAsia="標楷體" w:hAnsi="標楷體" w:hint="eastAsia"/>
                <w:lang w:val="de-DE"/>
              </w:rPr>
              <w:t>校內</w:t>
            </w:r>
          </w:p>
        </w:tc>
        <w:tc>
          <w:tcPr>
            <w:tcW w:w="1428" w:type="pct"/>
            <w:gridSpan w:val="2"/>
            <w:shd w:val="clear" w:color="00FF00" w:fill="FFFFFF"/>
            <w:vAlign w:val="center"/>
          </w:tcPr>
          <w:p w:rsidR="00F66AD9" w:rsidRDefault="00F66AD9" w:rsidP="00F66AD9">
            <w:pPr>
              <w:spacing w:line="240" w:lineRule="exact"/>
              <w:jc w:val="center"/>
              <w:rPr>
                <w:rFonts w:eastAsia="標楷體" w:hAnsi="標楷體"/>
                <w:lang w:val="de-DE"/>
              </w:rPr>
            </w:pPr>
            <w:r>
              <w:rPr>
                <w:rFonts w:eastAsia="標楷體" w:hAnsi="標楷體" w:hint="eastAsia"/>
                <w:lang w:val="de-DE"/>
              </w:rPr>
              <w:t>100</w:t>
            </w:r>
            <w:r>
              <w:rPr>
                <w:rFonts w:eastAsia="標楷體" w:hAnsi="標楷體" w:hint="eastAsia"/>
                <w:lang w:val="de-DE"/>
              </w:rPr>
              <w:t>元</w:t>
            </w:r>
            <w:r>
              <w:rPr>
                <w:rFonts w:eastAsia="標楷體" w:hAnsi="標楷體" w:hint="eastAsia"/>
                <w:lang w:val="de-DE"/>
              </w:rPr>
              <w:t>/</w:t>
            </w:r>
            <w:r>
              <w:rPr>
                <w:rFonts w:eastAsia="標楷體" w:hAnsi="標楷體" w:hint="eastAsia"/>
                <w:lang w:val="de-DE"/>
              </w:rPr>
              <w:t>次</w:t>
            </w:r>
          </w:p>
        </w:tc>
        <w:tc>
          <w:tcPr>
            <w:tcW w:w="483" w:type="pct"/>
            <w:shd w:val="clear" w:color="00FF00" w:fill="FFFFFF"/>
            <w:vAlign w:val="center"/>
          </w:tcPr>
          <w:p w:rsidR="00F66AD9" w:rsidRPr="004675F0" w:rsidRDefault="00F66AD9" w:rsidP="001258E7">
            <w:pPr>
              <w:spacing w:line="240" w:lineRule="exact"/>
              <w:jc w:val="right"/>
              <w:rPr>
                <w:rFonts w:eastAsia="標楷體" w:hAnsi="標楷體"/>
                <w:lang w:val="de-DE"/>
              </w:rPr>
            </w:pPr>
          </w:p>
        </w:tc>
        <w:tc>
          <w:tcPr>
            <w:tcW w:w="1060" w:type="pct"/>
            <w:shd w:val="clear" w:color="00FF00" w:fill="FFFFFF"/>
            <w:vAlign w:val="center"/>
          </w:tcPr>
          <w:p w:rsidR="00F66AD9" w:rsidRDefault="00F66AD9" w:rsidP="004C4093">
            <w:pPr>
              <w:spacing w:line="240" w:lineRule="exact"/>
              <w:rPr>
                <w:rFonts w:eastAsia="標楷體" w:hAnsi="標楷體"/>
                <w:lang w:val="de-DE"/>
              </w:rPr>
            </w:pPr>
          </w:p>
        </w:tc>
      </w:tr>
      <w:tr w:rsidR="00F66AD9" w:rsidRPr="003107A8" w:rsidTr="00F66AD9">
        <w:trPr>
          <w:trHeight w:val="412"/>
          <w:jc w:val="center"/>
        </w:trPr>
        <w:tc>
          <w:tcPr>
            <w:tcW w:w="1524" w:type="pct"/>
            <w:vMerge/>
            <w:shd w:val="clear" w:color="00FF00" w:fill="FFFFFF"/>
            <w:vAlign w:val="center"/>
          </w:tcPr>
          <w:p w:rsidR="00F66AD9" w:rsidRPr="004C4093" w:rsidRDefault="00F66AD9" w:rsidP="001258E7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05" w:type="pct"/>
            <w:shd w:val="clear" w:color="00FF00" w:fill="FFFFFF"/>
            <w:vAlign w:val="center"/>
          </w:tcPr>
          <w:p w:rsidR="00F66AD9" w:rsidRDefault="00F66AD9" w:rsidP="001258E7">
            <w:pPr>
              <w:spacing w:line="240" w:lineRule="exact"/>
              <w:jc w:val="center"/>
              <w:rPr>
                <w:rFonts w:eastAsia="標楷體" w:hAnsi="標楷體"/>
                <w:lang w:val="de-DE"/>
              </w:rPr>
            </w:pPr>
            <w:r w:rsidRPr="00CB7743">
              <w:rPr>
                <w:rFonts w:eastAsia="標楷體" w:hAnsi="標楷體" w:hint="eastAsia"/>
                <w:lang w:val="de-DE"/>
              </w:rPr>
              <w:t>校外</w:t>
            </w:r>
          </w:p>
        </w:tc>
        <w:tc>
          <w:tcPr>
            <w:tcW w:w="1428" w:type="pct"/>
            <w:gridSpan w:val="2"/>
            <w:shd w:val="clear" w:color="00FF00" w:fill="FFFFFF"/>
            <w:vAlign w:val="center"/>
          </w:tcPr>
          <w:p w:rsidR="00F66AD9" w:rsidRDefault="00EC3018" w:rsidP="00F66AD9">
            <w:pPr>
              <w:spacing w:line="240" w:lineRule="exact"/>
              <w:jc w:val="center"/>
              <w:rPr>
                <w:rFonts w:eastAsia="標楷體" w:hAnsi="標楷體"/>
                <w:lang w:val="de-DE"/>
              </w:rPr>
            </w:pPr>
            <w:r>
              <w:rPr>
                <w:rFonts w:eastAsia="標楷體" w:hAnsi="標楷體" w:hint="eastAsia"/>
                <w:lang w:val="de-DE"/>
              </w:rPr>
              <w:t>2</w:t>
            </w:r>
            <w:r w:rsidR="00F66AD9">
              <w:rPr>
                <w:rFonts w:eastAsia="標楷體" w:hAnsi="標楷體" w:hint="eastAsia"/>
                <w:lang w:val="de-DE"/>
              </w:rPr>
              <w:t>00</w:t>
            </w:r>
            <w:r w:rsidR="00F66AD9">
              <w:rPr>
                <w:rFonts w:eastAsia="標楷體" w:hAnsi="標楷體" w:hint="eastAsia"/>
                <w:lang w:val="de-DE"/>
              </w:rPr>
              <w:t>元</w:t>
            </w:r>
            <w:r w:rsidR="00F66AD9">
              <w:rPr>
                <w:rFonts w:eastAsia="標楷體" w:hAnsi="標楷體" w:hint="eastAsia"/>
                <w:lang w:val="de-DE"/>
              </w:rPr>
              <w:t>/</w:t>
            </w:r>
            <w:r w:rsidR="00F66AD9">
              <w:rPr>
                <w:rFonts w:eastAsia="標楷體" w:hAnsi="標楷體" w:hint="eastAsia"/>
                <w:lang w:val="de-DE"/>
              </w:rPr>
              <w:t>次</w:t>
            </w:r>
          </w:p>
        </w:tc>
        <w:tc>
          <w:tcPr>
            <w:tcW w:w="483" w:type="pct"/>
            <w:shd w:val="clear" w:color="00FF00" w:fill="FFFFFF"/>
            <w:vAlign w:val="center"/>
          </w:tcPr>
          <w:p w:rsidR="00F66AD9" w:rsidRPr="004675F0" w:rsidRDefault="00F66AD9" w:rsidP="001258E7">
            <w:pPr>
              <w:spacing w:line="240" w:lineRule="exact"/>
              <w:jc w:val="right"/>
              <w:rPr>
                <w:rFonts w:eastAsia="標楷體" w:hAnsi="標楷體"/>
                <w:lang w:val="de-DE"/>
              </w:rPr>
            </w:pPr>
          </w:p>
        </w:tc>
        <w:tc>
          <w:tcPr>
            <w:tcW w:w="1060" w:type="pct"/>
            <w:shd w:val="clear" w:color="00FF00" w:fill="FFFFFF"/>
            <w:vAlign w:val="center"/>
          </w:tcPr>
          <w:p w:rsidR="00F66AD9" w:rsidRDefault="00F66AD9" w:rsidP="004C4093">
            <w:pPr>
              <w:spacing w:line="240" w:lineRule="exact"/>
              <w:rPr>
                <w:rFonts w:eastAsia="標楷體" w:hAnsi="標楷體"/>
                <w:lang w:val="de-DE"/>
              </w:rPr>
            </w:pPr>
          </w:p>
        </w:tc>
      </w:tr>
      <w:tr w:rsidR="00633308" w:rsidRPr="003107A8" w:rsidTr="00F66AD9">
        <w:trPr>
          <w:trHeight w:val="410"/>
          <w:jc w:val="center"/>
        </w:trPr>
        <w:tc>
          <w:tcPr>
            <w:tcW w:w="3940" w:type="pct"/>
            <w:gridSpan w:val="5"/>
            <w:shd w:val="clear" w:color="00FF00" w:fill="FFFFFF"/>
            <w:vAlign w:val="center"/>
          </w:tcPr>
          <w:p w:rsidR="00633308" w:rsidRPr="00633308" w:rsidRDefault="00633308" w:rsidP="001258E7">
            <w:pPr>
              <w:spacing w:line="240" w:lineRule="exact"/>
              <w:jc w:val="right"/>
              <w:rPr>
                <w:rFonts w:eastAsia="標楷體" w:hAnsi="標楷體"/>
                <w:sz w:val="28"/>
                <w:szCs w:val="28"/>
                <w:lang w:val="de-DE"/>
              </w:rPr>
            </w:pPr>
            <w:r w:rsidRPr="00633308">
              <w:rPr>
                <w:rFonts w:eastAsia="標楷體" w:hAnsi="標楷體" w:hint="eastAsia"/>
                <w:sz w:val="28"/>
                <w:szCs w:val="28"/>
                <w:lang w:val="de-DE"/>
              </w:rPr>
              <w:t>合</w:t>
            </w:r>
            <w:r w:rsidRPr="00633308">
              <w:rPr>
                <w:rFonts w:eastAsia="標楷體" w:hAnsi="標楷體" w:hint="eastAsia"/>
                <w:sz w:val="28"/>
                <w:szCs w:val="28"/>
                <w:lang w:val="de-DE"/>
              </w:rPr>
              <w:t xml:space="preserve">  </w:t>
            </w:r>
            <w:r w:rsidRPr="00633308">
              <w:rPr>
                <w:rFonts w:eastAsia="標楷體" w:hAnsi="標楷體" w:hint="eastAsia"/>
                <w:sz w:val="28"/>
                <w:szCs w:val="28"/>
                <w:lang w:val="de-DE"/>
              </w:rPr>
              <w:t>計</w:t>
            </w:r>
          </w:p>
        </w:tc>
        <w:tc>
          <w:tcPr>
            <w:tcW w:w="1060" w:type="pct"/>
            <w:shd w:val="clear" w:color="00FF00" w:fill="FFFFFF"/>
            <w:vAlign w:val="center"/>
          </w:tcPr>
          <w:p w:rsidR="00633308" w:rsidRDefault="00633308" w:rsidP="004C4093">
            <w:pPr>
              <w:spacing w:line="240" w:lineRule="exact"/>
              <w:rPr>
                <w:rFonts w:eastAsia="標楷體" w:hAnsi="標楷體"/>
                <w:lang w:val="de-DE"/>
              </w:rPr>
            </w:pPr>
          </w:p>
        </w:tc>
      </w:tr>
    </w:tbl>
    <w:p w:rsidR="00CC5F41" w:rsidRPr="00CC5F41" w:rsidRDefault="00CC5F41" w:rsidP="00526410">
      <w:pPr>
        <w:jc w:val="both"/>
        <w:rPr>
          <w:rFonts w:eastAsia="標楷體" w:hAnsi="標楷體"/>
          <w:b/>
          <w:color w:val="0000FF"/>
          <w:sz w:val="26"/>
          <w:szCs w:val="26"/>
        </w:rPr>
      </w:pPr>
    </w:p>
    <w:p w:rsidR="00016F31" w:rsidRDefault="00EE12EC" w:rsidP="00016F31">
      <w:pPr>
        <w:spacing w:line="240" w:lineRule="exact"/>
        <w:ind w:rightChars="-100" w:right="-240"/>
        <w:rPr>
          <w:rFonts w:ascii="標楷體" w:eastAsia="標楷體" w:hAnsi="標楷體"/>
          <w:b/>
          <w:color w:val="0000FF"/>
          <w:sz w:val="26"/>
          <w:szCs w:val="26"/>
        </w:rPr>
      </w:pPr>
      <w:r>
        <w:rPr>
          <w:rFonts w:ascii="標楷體" w:eastAsia="標楷體" w:hAnsi="標楷體" w:hint="eastAsia"/>
          <w:b/>
          <w:color w:val="0000FF"/>
          <w:sz w:val="26"/>
          <w:szCs w:val="26"/>
        </w:rPr>
        <w:t>使用規則</w:t>
      </w:r>
      <w:r w:rsidR="00016F31" w:rsidRPr="009834E6">
        <w:rPr>
          <w:rFonts w:ascii="標楷體" w:eastAsia="標楷體" w:hAnsi="標楷體" w:hint="eastAsia"/>
          <w:b/>
          <w:color w:val="0000FF"/>
          <w:sz w:val="26"/>
          <w:szCs w:val="26"/>
        </w:rPr>
        <w:t>：</w:t>
      </w:r>
    </w:p>
    <w:p w:rsidR="007D435E" w:rsidRPr="00085B0B" w:rsidRDefault="007D435E" w:rsidP="00E765E4">
      <w:pPr>
        <w:pStyle w:val="af0"/>
        <w:numPr>
          <w:ilvl w:val="0"/>
          <w:numId w:val="15"/>
        </w:numPr>
        <w:adjustRightInd w:val="0"/>
        <w:snapToGrid w:val="0"/>
        <w:spacing w:line="300" w:lineRule="exact"/>
        <w:ind w:leftChars="0" w:left="425" w:hanging="357"/>
        <w:rPr>
          <w:rFonts w:ascii="標楷體" w:eastAsia="標楷體" w:hAnsi="標楷體"/>
          <w:b/>
          <w:color w:val="000000" w:themeColor="text1"/>
          <w:lang w:val="de-DE"/>
        </w:rPr>
      </w:pPr>
      <w:r w:rsidRPr="00085B0B">
        <w:rPr>
          <w:rFonts w:ascii="標楷體" w:eastAsia="標楷體" w:hAnsi="標楷體" w:hint="eastAsia"/>
          <w:b/>
          <w:color w:val="000000" w:themeColor="text1"/>
          <w:shd w:val="clear" w:color="auto" w:fill="FFFFFF"/>
        </w:rPr>
        <w:t>使用人</w:t>
      </w:r>
      <w:r w:rsidR="002C1CB8">
        <w:rPr>
          <w:rFonts w:ascii="標楷體" w:eastAsia="標楷體" w:hAnsi="標楷體" w:hint="eastAsia"/>
          <w:b/>
          <w:color w:val="000000" w:themeColor="text1"/>
          <w:shd w:val="clear" w:color="auto" w:fill="FFFFFF"/>
        </w:rPr>
        <w:t>須</w:t>
      </w:r>
      <w:r w:rsidRPr="00085B0B">
        <w:rPr>
          <w:rFonts w:ascii="標楷體" w:eastAsia="標楷體" w:hAnsi="標楷體" w:hint="eastAsia"/>
          <w:b/>
          <w:color w:val="000000" w:themeColor="text1"/>
          <w:shd w:val="clear" w:color="auto" w:fill="FFFFFF"/>
        </w:rPr>
        <w:t>先參加儀器操作訓練課程，並</w:t>
      </w:r>
      <w:r w:rsidRPr="00085B0B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與管理人</w:t>
      </w:r>
      <w:r w:rsidRPr="00085B0B">
        <w:rPr>
          <w:rFonts w:ascii="標楷體" w:eastAsia="標楷體" w:hAnsi="標楷體" w:hint="eastAsia"/>
          <w:b/>
          <w:color w:val="000000" w:themeColor="text1"/>
          <w:shd w:val="clear" w:color="auto" w:fill="FFFFFF"/>
        </w:rPr>
        <w:t>員</w:t>
      </w:r>
      <w:r w:rsidRPr="00085B0B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預約第一次上機時間，由管理人</w:t>
      </w:r>
      <w:r w:rsidRPr="00085B0B">
        <w:rPr>
          <w:rFonts w:ascii="標楷體" w:eastAsia="標楷體" w:hAnsi="標楷體" w:hint="eastAsia"/>
          <w:b/>
          <w:color w:val="000000" w:themeColor="text1"/>
          <w:shd w:val="clear" w:color="auto" w:fill="FFFFFF"/>
        </w:rPr>
        <w:t>員</w:t>
      </w:r>
      <w:r w:rsidRPr="00085B0B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陪同確認操作步驟無誤後，</w:t>
      </w:r>
      <w:r w:rsidRPr="00085B0B">
        <w:rPr>
          <w:rFonts w:ascii="標楷體" w:eastAsia="標楷體" w:hAnsi="標楷體" w:hint="eastAsia"/>
          <w:b/>
          <w:color w:val="000000" w:themeColor="text1"/>
          <w:shd w:val="clear" w:color="auto" w:fill="FFFFFF"/>
        </w:rPr>
        <w:t>方能獲得自行操作使用權限</w:t>
      </w:r>
      <w:r w:rsidRPr="00085B0B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。</w:t>
      </w:r>
    </w:p>
    <w:p w:rsidR="007D435E" w:rsidRPr="00085B0B" w:rsidRDefault="007D435E" w:rsidP="00E765E4">
      <w:pPr>
        <w:pStyle w:val="af0"/>
        <w:numPr>
          <w:ilvl w:val="0"/>
          <w:numId w:val="15"/>
        </w:numPr>
        <w:adjustRightInd w:val="0"/>
        <w:snapToGrid w:val="0"/>
        <w:spacing w:line="300" w:lineRule="exact"/>
        <w:ind w:leftChars="0" w:left="425" w:hanging="357"/>
        <w:rPr>
          <w:rFonts w:ascii="標楷體" w:eastAsia="標楷體" w:hAnsi="標楷體"/>
          <w:b/>
          <w:color w:val="000000" w:themeColor="text1"/>
          <w:lang w:val="de-DE"/>
        </w:rPr>
      </w:pPr>
      <w:r w:rsidRPr="00085B0B">
        <w:rPr>
          <w:rFonts w:ascii="標楷體" w:eastAsia="標楷體" w:hAnsi="標楷體" w:hint="eastAsia"/>
          <w:b/>
          <w:color w:val="000000" w:themeColor="text1"/>
          <w:lang w:val="de-DE"/>
        </w:rPr>
        <w:t>本儀器</w:t>
      </w:r>
      <w:proofErr w:type="gramStart"/>
      <w:r w:rsidRPr="00085B0B">
        <w:rPr>
          <w:rFonts w:ascii="標楷體" w:eastAsia="標楷體" w:hAnsi="標楷體" w:hint="eastAsia"/>
          <w:b/>
          <w:color w:val="000000" w:themeColor="text1"/>
          <w:lang w:val="de-DE"/>
        </w:rPr>
        <w:t>採</w:t>
      </w:r>
      <w:proofErr w:type="gramEnd"/>
      <w:r w:rsidRPr="00085B0B">
        <w:rPr>
          <w:rFonts w:ascii="標楷體" w:eastAsia="標楷體" w:hAnsi="標楷體" w:hint="eastAsia"/>
          <w:b/>
          <w:color w:val="000000" w:themeColor="text1"/>
          <w:lang w:val="de-DE"/>
        </w:rPr>
        <w:t>網路預約方式，</w:t>
      </w:r>
      <w:r w:rsidRPr="00085B0B">
        <w:rPr>
          <w:rFonts w:ascii="標楷體" w:eastAsia="標楷體" w:hAnsi="標楷體" w:hint="eastAsia"/>
          <w:b/>
          <w:color w:val="000000" w:themeColor="text1"/>
        </w:rPr>
        <w:t>請依照檢體數量，預約儀器使用時數。</w:t>
      </w:r>
    </w:p>
    <w:p w:rsidR="007D435E" w:rsidRPr="00085B0B" w:rsidRDefault="007D435E" w:rsidP="00E765E4">
      <w:pPr>
        <w:pStyle w:val="af0"/>
        <w:numPr>
          <w:ilvl w:val="0"/>
          <w:numId w:val="15"/>
        </w:numPr>
        <w:adjustRightInd w:val="0"/>
        <w:snapToGrid w:val="0"/>
        <w:spacing w:line="300" w:lineRule="exact"/>
        <w:ind w:leftChars="0" w:left="425" w:hanging="357"/>
        <w:rPr>
          <w:rFonts w:ascii="標楷體" w:eastAsia="標楷體" w:hAnsi="標楷體"/>
          <w:b/>
          <w:color w:val="000000" w:themeColor="text1"/>
          <w:lang w:val="de-DE"/>
        </w:rPr>
      </w:pPr>
      <w:r w:rsidRPr="00085B0B">
        <w:rPr>
          <w:rFonts w:ascii="標楷體" w:eastAsia="標楷體" w:hAnsi="標楷體" w:hint="eastAsia"/>
          <w:b/>
        </w:rPr>
        <w:t>使用儀器時請依標準作業流程操作，嚴禁戴實驗手套操作所有儀器。</w:t>
      </w:r>
    </w:p>
    <w:p w:rsidR="00085B0B" w:rsidRPr="00085B0B" w:rsidRDefault="00085B0B" w:rsidP="00E765E4">
      <w:pPr>
        <w:pStyle w:val="af0"/>
        <w:numPr>
          <w:ilvl w:val="0"/>
          <w:numId w:val="15"/>
        </w:numPr>
        <w:adjustRightInd w:val="0"/>
        <w:snapToGrid w:val="0"/>
        <w:spacing w:line="300" w:lineRule="exact"/>
        <w:ind w:leftChars="0" w:left="425" w:hanging="357"/>
        <w:rPr>
          <w:rFonts w:ascii="標楷體" w:eastAsia="標楷體" w:hAnsi="標楷體"/>
          <w:b/>
          <w:color w:val="000000" w:themeColor="text1"/>
          <w:lang w:val="de-DE"/>
        </w:rPr>
      </w:pPr>
      <w:bookmarkStart w:id="2" w:name="_Hlk128752684"/>
      <w:r w:rsidRPr="00085B0B">
        <w:rPr>
          <w:rFonts w:eastAsia="標楷體"/>
          <w:b/>
          <w:color w:val="0D0D0D"/>
        </w:rPr>
        <w:t>Luminex 200</w:t>
      </w:r>
      <w:bookmarkStart w:id="3" w:name="_GoBack"/>
      <w:bookmarkEnd w:id="2"/>
      <w:bookmarkEnd w:id="3"/>
      <w:r w:rsidRPr="00085B0B">
        <w:rPr>
          <w:rFonts w:ascii="標楷體" w:eastAsia="標楷體" w:hAnsi="標楷體" w:hint="eastAsia"/>
          <w:b/>
        </w:rPr>
        <w:t>須使用原廠規定之</w:t>
      </w:r>
      <w:r w:rsidRPr="00085B0B">
        <w:rPr>
          <w:rFonts w:eastAsia="標楷體"/>
          <w:b/>
        </w:rPr>
        <w:t>96</w:t>
      </w:r>
      <w:r w:rsidRPr="00085B0B">
        <w:rPr>
          <w:rFonts w:ascii="標楷體" w:eastAsia="標楷體" w:hAnsi="標楷體" w:hint="eastAsia"/>
          <w:b/>
        </w:rPr>
        <w:t>孔黑邊平底盤上機，不得使用其他規格盤子；分光光度計及微盤清洗儀則無此限制。</w:t>
      </w:r>
    </w:p>
    <w:p w:rsidR="00085B0B" w:rsidRPr="00085B0B" w:rsidRDefault="00085B0B" w:rsidP="00E765E4">
      <w:pPr>
        <w:pStyle w:val="af0"/>
        <w:numPr>
          <w:ilvl w:val="0"/>
          <w:numId w:val="15"/>
        </w:numPr>
        <w:adjustRightInd w:val="0"/>
        <w:snapToGrid w:val="0"/>
        <w:spacing w:line="300" w:lineRule="exact"/>
        <w:ind w:leftChars="0" w:left="425" w:hanging="357"/>
        <w:rPr>
          <w:rFonts w:ascii="標楷體" w:eastAsia="標楷體" w:hAnsi="標楷體"/>
          <w:b/>
          <w:color w:val="000000" w:themeColor="text1"/>
          <w:lang w:val="de-DE"/>
        </w:rPr>
      </w:pPr>
      <w:r w:rsidRPr="00085B0B">
        <w:rPr>
          <w:rFonts w:ascii="標楷體" w:eastAsia="標楷體" w:hAnsi="標楷體" w:cs="AgilentCondensedCFF" w:hint="eastAsia"/>
          <w:b/>
          <w:color w:val="0D0D0D"/>
        </w:rPr>
        <w:t>儀器若需執行校正作業或探針高度調整，須由</w:t>
      </w:r>
      <w:r w:rsidRPr="00085B0B">
        <w:rPr>
          <w:rFonts w:ascii="標楷體" w:eastAsia="標楷體" w:hAnsi="標楷體" w:cs="新細明體" w:hint="eastAsia"/>
          <w:b/>
        </w:rPr>
        <w:t>管理</w:t>
      </w:r>
      <w:r w:rsidRPr="00085B0B">
        <w:rPr>
          <w:rFonts w:ascii="標楷體" w:eastAsia="標楷體" w:hAnsi="標楷體" w:cs="新細明體"/>
          <w:b/>
        </w:rPr>
        <w:t>人員</w:t>
      </w:r>
      <w:r w:rsidRPr="00085B0B">
        <w:rPr>
          <w:rFonts w:ascii="標楷體" w:eastAsia="標楷體" w:hAnsi="標楷體" w:cs="新細明體" w:hint="eastAsia"/>
          <w:b/>
        </w:rPr>
        <w:t>陪同進行，不得擅自操作儀器。</w:t>
      </w:r>
      <w:bookmarkStart w:id="4" w:name="_Hlk128557652"/>
    </w:p>
    <w:p w:rsidR="00085B0B" w:rsidRPr="00723A9D" w:rsidRDefault="00085B0B" w:rsidP="00E765E4">
      <w:pPr>
        <w:pStyle w:val="af0"/>
        <w:numPr>
          <w:ilvl w:val="0"/>
          <w:numId w:val="15"/>
        </w:numPr>
        <w:adjustRightInd w:val="0"/>
        <w:snapToGrid w:val="0"/>
        <w:spacing w:line="300" w:lineRule="exact"/>
        <w:ind w:leftChars="0" w:left="425" w:hanging="357"/>
        <w:rPr>
          <w:rFonts w:ascii="標楷體" w:eastAsia="標楷體" w:hAnsi="標楷體"/>
          <w:b/>
          <w:color w:val="000000" w:themeColor="text1"/>
          <w:lang w:val="de-DE"/>
        </w:rPr>
      </w:pPr>
      <w:r w:rsidRPr="00085B0B">
        <w:rPr>
          <w:rFonts w:ascii="標楷體" w:eastAsia="標楷體" w:hAnsi="標楷體" w:hint="eastAsia"/>
          <w:b/>
        </w:rPr>
        <w:t>使用者</w:t>
      </w:r>
      <w:bookmarkEnd w:id="4"/>
      <w:r w:rsidRPr="00085B0B">
        <w:rPr>
          <w:rFonts w:ascii="標楷體" w:eastAsia="標楷體" w:hAnsi="標楷體" w:hint="eastAsia"/>
          <w:b/>
        </w:rPr>
        <w:t>所設定的</w:t>
      </w:r>
      <w:r w:rsidRPr="00085B0B">
        <w:rPr>
          <w:rFonts w:eastAsia="標楷體"/>
          <w:b/>
        </w:rPr>
        <w:t>Protocol</w:t>
      </w:r>
      <w:r w:rsidRPr="00085B0B">
        <w:rPr>
          <w:rFonts w:ascii="標楷體" w:eastAsia="標楷體" w:hAnsi="標楷體" w:hint="eastAsia"/>
          <w:b/>
        </w:rPr>
        <w:t>、</w:t>
      </w:r>
      <w:r w:rsidRPr="00085B0B">
        <w:rPr>
          <w:rFonts w:eastAsia="標楷體"/>
          <w:b/>
        </w:rPr>
        <w:t>Batch</w:t>
      </w:r>
      <w:r w:rsidRPr="00085B0B">
        <w:rPr>
          <w:rFonts w:ascii="標楷體" w:eastAsia="標楷體" w:hAnsi="標楷體" w:hint="eastAsia"/>
          <w:b/>
        </w:rPr>
        <w:t>及個人分析結果，若已超過半年保存期限，管理人員將會刪除之，使用者不得有何異議。</w:t>
      </w:r>
    </w:p>
    <w:p w:rsidR="00723A9D" w:rsidRPr="00085B0B" w:rsidRDefault="00723A9D" w:rsidP="00E765E4">
      <w:pPr>
        <w:pStyle w:val="af0"/>
        <w:numPr>
          <w:ilvl w:val="0"/>
          <w:numId w:val="15"/>
        </w:numPr>
        <w:adjustRightInd w:val="0"/>
        <w:snapToGrid w:val="0"/>
        <w:spacing w:line="300" w:lineRule="exact"/>
        <w:ind w:leftChars="0" w:left="425" w:hanging="357"/>
        <w:rPr>
          <w:rFonts w:ascii="標楷體" w:eastAsia="標楷體" w:hAnsi="標楷體"/>
          <w:b/>
          <w:color w:val="000000" w:themeColor="text1"/>
          <w:lang w:val="de-DE"/>
        </w:rPr>
      </w:pPr>
      <w:r>
        <w:rPr>
          <w:rFonts w:ascii="標楷體" w:eastAsia="標楷體" w:hAnsi="標楷體" w:hint="eastAsia"/>
          <w:b/>
          <w:color w:val="000000" w:themeColor="text1"/>
          <w:lang w:val="de-DE"/>
        </w:rPr>
        <w:t>若</w:t>
      </w:r>
      <w:r w:rsidR="00D05693">
        <w:rPr>
          <w:rFonts w:ascii="標楷體" w:eastAsia="標楷體" w:hAnsi="標楷體" w:hint="eastAsia"/>
          <w:b/>
          <w:color w:val="000000" w:themeColor="text1"/>
          <w:lang w:val="de-DE"/>
        </w:rPr>
        <w:t>有</w:t>
      </w:r>
      <w:r>
        <w:rPr>
          <w:rFonts w:ascii="標楷體" w:eastAsia="標楷體" w:hAnsi="標楷體" w:hint="eastAsia"/>
          <w:b/>
          <w:color w:val="000000" w:themeColor="text1"/>
          <w:lang w:val="de-DE"/>
        </w:rPr>
        <w:t>使用</w:t>
      </w:r>
      <w:r w:rsidRPr="00085B0B">
        <w:rPr>
          <w:rFonts w:eastAsia="標楷體"/>
          <w:b/>
          <w:color w:val="0D0D0D"/>
        </w:rPr>
        <w:t>Luminex 200</w:t>
      </w:r>
      <w:r w:rsidRPr="00085B0B">
        <w:rPr>
          <w:rFonts w:ascii="標楷體" w:eastAsia="標楷體" w:hAnsi="標楷體" w:hint="eastAsia"/>
          <w:b/>
        </w:rPr>
        <w:t>儀器</w:t>
      </w:r>
      <w:r w:rsidR="00D05693">
        <w:rPr>
          <w:rFonts w:ascii="標楷體" w:eastAsia="標楷體" w:hAnsi="標楷體" w:hint="eastAsia"/>
          <w:b/>
        </w:rPr>
        <w:t>，</w:t>
      </w:r>
      <w:bookmarkStart w:id="5" w:name="_Hlk128752976"/>
      <w:r w:rsidR="00D05693">
        <w:rPr>
          <w:rFonts w:ascii="標楷體" w:eastAsia="標楷體" w:hAnsi="標楷體" w:hint="eastAsia"/>
          <w:b/>
        </w:rPr>
        <w:t>分光光度計</w:t>
      </w:r>
      <w:proofErr w:type="gramStart"/>
      <w:r w:rsidR="00D05693">
        <w:rPr>
          <w:rFonts w:ascii="標楷體" w:eastAsia="標楷體" w:hAnsi="標楷體" w:hint="eastAsia"/>
          <w:b/>
        </w:rPr>
        <w:t>及微盤清洗</w:t>
      </w:r>
      <w:proofErr w:type="gramEnd"/>
      <w:r w:rsidR="00D05693">
        <w:rPr>
          <w:rFonts w:ascii="標楷體" w:eastAsia="標楷體" w:hAnsi="標楷體" w:hint="eastAsia"/>
          <w:b/>
        </w:rPr>
        <w:t>儀則無</w:t>
      </w:r>
      <w:bookmarkEnd w:id="5"/>
      <w:r w:rsidR="002C1CB8">
        <w:rPr>
          <w:rFonts w:ascii="標楷體" w:eastAsia="標楷體" w:hAnsi="標楷體" w:hint="eastAsia"/>
          <w:b/>
        </w:rPr>
        <w:t>須</w:t>
      </w:r>
      <w:r w:rsidR="00D05693">
        <w:rPr>
          <w:rFonts w:ascii="標楷體" w:eastAsia="標楷體" w:hAnsi="標楷體" w:hint="eastAsia"/>
          <w:b/>
        </w:rPr>
        <w:t>收費；但僅使用分光光度計</w:t>
      </w:r>
      <w:proofErr w:type="gramStart"/>
      <w:r w:rsidR="00D05693">
        <w:rPr>
          <w:rFonts w:ascii="標楷體" w:eastAsia="標楷體" w:hAnsi="標楷體" w:hint="eastAsia"/>
          <w:b/>
        </w:rPr>
        <w:t>及微盤清洗</w:t>
      </w:r>
      <w:proofErr w:type="gramEnd"/>
      <w:r w:rsidR="00D05693">
        <w:rPr>
          <w:rFonts w:ascii="標楷體" w:eastAsia="標楷體" w:hAnsi="標楷體" w:hint="eastAsia"/>
          <w:b/>
        </w:rPr>
        <w:t>儀</w:t>
      </w:r>
      <w:proofErr w:type="gramStart"/>
      <w:r w:rsidR="00D05693">
        <w:rPr>
          <w:rFonts w:ascii="標楷體" w:eastAsia="標楷體" w:hAnsi="標楷體" w:hint="eastAsia"/>
          <w:b/>
        </w:rPr>
        <w:t>則</w:t>
      </w:r>
      <w:r w:rsidR="002C1CB8">
        <w:rPr>
          <w:rFonts w:ascii="標楷體" w:eastAsia="標楷體" w:hAnsi="標楷體" w:hint="eastAsia"/>
          <w:b/>
        </w:rPr>
        <w:t>須</w:t>
      </w:r>
      <w:r w:rsidR="00D05693">
        <w:rPr>
          <w:rFonts w:ascii="標楷體" w:eastAsia="標楷體" w:hAnsi="標楷體" w:hint="eastAsia"/>
          <w:b/>
        </w:rPr>
        <w:t>酌</w:t>
      </w:r>
      <w:proofErr w:type="gramEnd"/>
      <w:r w:rsidR="00D05693">
        <w:rPr>
          <w:rFonts w:ascii="標楷體" w:eastAsia="標楷體" w:hAnsi="標楷體" w:hint="eastAsia"/>
          <w:b/>
        </w:rPr>
        <w:t>收儀器使用費</w:t>
      </w:r>
      <w:r w:rsidR="00D05693">
        <w:rPr>
          <w:rFonts w:ascii="新細明體" w:hAnsi="新細明體" w:hint="eastAsia"/>
          <w:b/>
        </w:rPr>
        <w:t>。</w:t>
      </w:r>
    </w:p>
    <w:p w:rsidR="007D435E" w:rsidRPr="00085B0B" w:rsidRDefault="007D435E" w:rsidP="00E765E4">
      <w:pPr>
        <w:pStyle w:val="af0"/>
        <w:numPr>
          <w:ilvl w:val="0"/>
          <w:numId w:val="15"/>
        </w:numPr>
        <w:adjustRightInd w:val="0"/>
        <w:snapToGrid w:val="0"/>
        <w:spacing w:line="300" w:lineRule="exact"/>
        <w:ind w:leftChars="0" w:left="425" w:hanging="357"/>
        <w:rPr>
          <w:rFonts w:ascii="標楷體" w:eastAsia="標楷體" w:hAnsi="標楷體"/>
          <w:b/>
          <w:color w:val="000000" w:themeColor="text1"/>
          <w:lang w:val="de-DE"/>
        </w:rPr>
      </w:pPr>
      <w:r w:rsidRPr="00085B0B">
        <w:rPr>
          <w:rFonts w:ascii="標楷體" w:eastAsia="標楷體" w:hAnsi="標楷體" w:hint="eastAsia"/>
          <w:b/>
        </w:rPr>
        <w:t>儀器發生故障時，</w:t>
      </w:r>
      <w:r w:rsidRPr="00085B0B">
        <w:rPr>
          <w:rFonts w:ascii="標楷體" w:eastAsia="標楷體" w:hAnsi="標楷體" w:cs="新細明體"/>
          <w:b/>
        </w:rPr>
        <w:t>請儘速</w:t>
      </w:r>
      <w:r w:rsidRPr="00085B0B">
        <w:rPr>
          <w:rFonts w:ascii="標楷體" w:eastAsia="標楷體" w:hAnsi="標楷體" w:cs="新細明體" w:hint="eastAsia"/>
          <w:b/>
        </w:rPr>
        <w:t>通</w:t>
      </w:r>
      <w:r w:rsidRPr="00085B0B">
        <w:rPr>
          <w:rFonts w:ascii="標楷體" w:eastAsia="標楷體" w:hAnsi="標楷體" w:cs="新細明體"/>
          <w:b/>
        </w:rPr>
        <w:t>知</w:t>
      </w:r>
      <w:r w:rsidRPr="00085B0B">
        <w:rPr>
          <w:rFonts w:ascii="標楷體" w:eastAsia="標楷體" w:hAnsi="標楷體" w:cs="新細明體" w:hint="eastAsia"/>
          <w:b/>
        </w:rPr>
        <w:t>管理</w:t>
      </w:r>
      <w:r w:rsidRPr="00085B0B">
        <w:rPr>
          <w:rFonts w:ascii="標楷體" w:eastAsia="標楷體" w:hAnsi="標楷體" w:cs="新細明體"/>
          <w:b/>
        </w:rPr>
        <w:t>人員，勿自行拆裝儀器</w:t>
      </w:r>
      <w:r w:rsidRPr="00085B0B">
        <w:rPr>
          <w:rFonts w:ascii="標楷體" w:eastAsia="標楷體" w:hAnsi="標楷體" w:cs="新細明體" w:hint="eastAsia"/>
          <w:b/>
        </w:rPr>
        <w:t>或任意調整儀器參數</w:t>
      </w:r>
      <w:r w:rsidRPr="00085B0B">
        <w:rPr>
          <w:rFonts w:ascii="標楷體" w:eastAsia="標楷體" w:hAnsi="標楷體" w:cs="新細明體"/>
          <w:b/>
        </w:rPr>
        <w:t>。</w:t>
      </w:r>
    </w:p>
    <w:p w:rsidR="00EE12EC" w:rsidRPr="00085B0B" w:rsidRDefault="007D435E" w:rsidP="00E765E4">
      <w:pPr>
        <w:pStyle w:val="af0"/>
        <w:numPr>
          <w:ilvl w:val="0"/>
          <w:numId w:val="15"/>
        </w:numPr>
        <w:adjustRightInd w:val="0"/>
        <w:snapToGrid w:val="0"/>
        <w:spacing w:line="300" w:lineRule="exact"/>
        <w:ind w:leftChars="0" w:left="425" w:hanging="357"/>
        <w:rPr>
          <w:rFonts w:ascii="標楷體" w:eastAsia="標楷體" w:hAnsi="標楷體"/>
          <w:b/>
          <w:color w:val="000000" w:themeColor="text1"/>
          <w:lang w:val="de-DE"/>
        </w:rPr>
      </w:pPr>
      <w:r w:rsidRPr="00085B0B">
        <w:rPr>
          <w:rFonts w:ascii="標楷體" w:eastAsia="標楷體" w:hAnsi="標楷體" w:hint="eastAsia"/>
          <w:b/>
        </w:rPr>
        <w:t>因個人因素操作不當造成儀器損壞，</w:t>
      </w:r>
      <w:r w:rsidR="002C1CB8">
        <w:rPr>
          <w:rFonts w:ascii="標楷體" w:eastAsia="標楷體" w:hAnsi="標楷體" w:hint="eastAsia"/>
          <w:b/>
        </w:rPr>
        <w:t>須</w:t>
      </w:r>
      <w:r w:rsidRPr="00085B0B">
        <w:rPr>
          <w:rFonts w:ascii="標楷體" w:eastAsia="標楷體" w:hAnsi="標楷體" w:cs="新細明體"/>
          <w:b/>
        </w:rPr>
        <w:t>由個人</w:t>
      </w:r>
      <w:r w:rsidRPr="00085B0B">
        <w:rPr>
          <w:rFonts w:ascii="標楷體" w:eastAsia="標楷體" w:hAnsi="標楷體" w:cs="新細明體" w:hint="eastAsia"/>
          <w:b/>
        </w:rPr>
        <w:t>所屬實驗室</w:t>
      </w:r>
      <w:r w:rsidRPr="00085B0B">
        <w:rPr>
          <w:rFonts w:ascii="標楷體" w:eastAsia="標楷體" w:hAnsi="標楷體" w:cs="新細明體"/>
          <w:b/>
        </w:rPr>
        <w:t>負擔維修相關費用。</w:t>
      </w:r>
    </w:p>
    <w:p w:rsidR="00D87B61" w:rsidRPr="008866A6" w:rsidRDefault="00D87B61" w:rsidP="00E765E4">
      <w:pPr>
        <w:pStyle w:val="Default"/>
        <w:spacing w:line="300" w:lineRule="exact"/>
        <w:ind w:left="714"/>
        <w:rPr>
          <w:rFonts w:hAnsi="標楷體"/>
          <w:b/>
          <w:sz w:val="16"/>
          <w:szCs w:val="16"/>
        </w:rPr>
      </w:pPr>
    </w:p>
    <w:p w:rsidR="00347367" w:rsidRPr="009834E6" w:rsidRDefault="00347367" w:rsidP="008866A6">
      <w:pPr>
        <w:spacing w:line="240" w:lineRule="exact"/>
        <w:ind w:rightChars="-100" w:right="-240"/>
        <w:rPr>
          <w:rFonts w:ascii="標楷體" w:eastAsia="標楷體" w:hAnsi="標楷體"/>
          <w:b/>
          <w:color w:val="0000FF"/>
          <w:sz w:val="26"/>
          <w:szCs w:val="26"/>
        </w:rPr>
      </w:pPr>
      <w:r w:rsidRPr="009834E6">
        <w:rPr>
          <w:rFonts w:ascii="標楷體" w:eastAsia="標楷體" w:hAnsi="標楷體" w:hint="eastAsia"/>
          <w:b/>
          <w:color w:val="0000FF"/>
          <w:sz w:val="26"/>
          <w:szCs w:val="26"/>
        </w:rPr>
        <w:t>繳費方式：</w:t>
      </w:r>
    </w:p>
    <w:p w:rsidR="00347367" w:rsidRDefault="00347367" w:rsidP="00254F03">
      <w:pPr>
        <w:pStyle w:val="af0"/>
        <w:numPr>
          <w:ilvl w:val="0"/>
          <w:numId w:val="11"/>
        </w:numPr>
        <w:spacing w:line="320" w:lineRule="exact"/>
        <w:ind w:leftChars="0" w:rightChars="-100" w:right="-240" w:hanging="12"/>
        <w:rPr>
          <w:rFonts w:ascii="標楷體" w:eastAsia="標楷體" w:hAnsi="標楷體"/>
          <w:b/>
        </w:rPr>
      </w:pPr>
      <w:r w:rsidRPr="00A04911">
        <w:rPr>
          <w:rFonts w:ascii="標楷體" w:eastAsia="標楷體" w:hAnsi="標楷體" w:hint="eastAsia"/>
          <w:b/>
        </w:rPr>
        <w:t>現金繳費者，</w:t>
      </w:r>
      <w:proofErr w:type="gramStart"/>
      <w:r w:rsidRPr="00A04911">
        <w:rPr>
          <w:rFonts w:ascii="標楷體" w:eastAsia="標楷體" w:hAnsi="標楷體" w:hint="eastAsia"/>
          <w:b/>
        </w:rPr>
        <w:t>請持本表單</w:t>
      </w:r>
      <w:proofErr w:type="gramEnd"/>
      <w:r w:rsidRPr="00A04911">
        <w:rPr>
          <w:rFonts w:ascii="標楷體" w:eastAsia="標楷體" w:hAnsi="標楷體" w:hint="eastAsia"/>
          <w:b/>
        </w:rPr>
        <w:t>至出納組繳費取得出納章印後將正本繳回給儀器操作管理</w:t>
      </w:r>
    </w:p>
    <w:p w:rsidR="00D52E7B" w:rsidRPr="004C0DA2" w:rsidRDefault="00347367" w:rsidP="00254F03">
      <w:pPr>
        <w:pStyle w:val="af0"/>
        <w:spacing w:line="320" w:lineRule="exact"/>
        <w:ind w:leftChars="0" w:left="567" w:rightChars="-100" w:right="-240"/>
        <w:rPr>
          <w:rFonts w:ascii="標楷體" w:eastAsia="標楷體" w:hAnsi="標楷體"/>
          <w:b/>
        </w:rPr>
      </w:pPr>
      <w:r w:rsidRPr="00A04911">
        <w:rPr>
          <w:rFonts w:ascii="標楷體" w:eastAsia="標楷體" w:hAnsi="標楷體" w:hint="eastAsia"/>
          <w:b/>
        </w:rPr>
        <w:t>人員存查。</w:t>
      </w:r>
    </w:p>
    <w:p w:rsidR="00347367" w:rsidRPr="00D44958" w:rsidRDefault="00347367" w:rsidP="00254F03">
      <w:pPr>
        <w:pStyle w:val="af0"/>
        <w:numPr>
          <w:ilvl w:val="0"/>
          <w:numId w:val="11"/>
        </w:numPr>
        <w:spacing w:line="320" w:lineRule="exact"/>
        <w:ind w:leftChars="0" w:left="567" w:rightChars="-100" w:right="-240" w:hanging="425"/>
        <w:rPr>
          <w:rFonts w:ascii="標楷體" w:eastAsia="標楷體" w:hAnsi="標楷體"/>
          <w:b/>
        </w:rPr>
      </w:pPr>
      <w:r w:rsidRPr="00D44958">
        <w:rPr>
          <w:rFonts w:ascii="標楷體" w:eastAsia="標楷體" w:hAnsi="標楷體" w:hint="eastAsia"/>
          <w:b/>
        </w:rPr>
        <w:t>繳費金額大於</w:t>
      </w:r>
      <w:r w:rsidRPr="00D44958">
        <w:rPr>
          <w:rFonts w:eastAsia="標楷體"/>
          <w:b/>
        </w:rPr>
        <w:t>3000</w:t>
      </w:r>
      <w:r w:rsidRPr="00D44958">
        <w:rPr>
          <w:rFonts w:ascii="標楷體" w:eastAsia="標楷體" w:hAnsi="標楷體" w:hint="eastAsia"/>
          <w:b/>
        </w:rPr>
        <w:t>元以上，得以計畫經費核銷，</w:t>
      </w:r>
      <w:proofErr w:type="gramStart"/>
      <w:r w:rsidRPr="00D44958">
        <w:rPr>
          <w:rFonts w:ascii="標楷體" w:eastAsia="標楷體" w:hAnsi="標楷體" w:hint="eastAsia"/>
          <w:b/>
        </w:rPr>
        <w:t>請持本表單</w:t>
      </w:r>
      <w:proofErr w:type="gramEnd"/>
      <w:r w:rsidRPr="00D44958">
        <w:rPr>
          <w:rFonts w:ascii="標楷體" w:eastAsia="標楷體" w:hAnsi="標楷體" w:hint="eastAsia"/>
          <w:b/>
        </w:rPr>
        <w:t>影本及付款憑證(需有傳票編號)，繳回給儀器操作管理人員存查。</w:t>
      </w:r>
    </w:p>
    <w:p w:rsidR="00347367" w:rsidRPr="004479EF" w:rsidRDefault="00D44958" w:rsidP="00254F03">
      <w:pPr>
        <w:numPr>
          <w:ilvl w:val="0"/>
          <w:numId w:val="11"/>
        </w:numPr>
        <w:snapToGrid w:val="0"/>
        <w:spacing w:line="320" w:lineRule="exact"/>
        <w:ind w:rightChars="-289" w:right="-694" w:hanging="12"/>
        <w:rPr>
          <w:rFonts w:eastAsia="標楷體" w:hAnsi="標楷體"/>
          <w:b/>
          <w:color w:val="000000"/>
        </w:rPr>
      </w:pPr>
      <w:r w:rsidRPr="00080669">
        <w:rPr>
          <w:rFonts w:eastAsia="標楷體" w:hAnsi="標楷體" w:hint="eastAsia"/>
          <w:b/>
          <w:color w:val="FF0000"/>
        </w:rPr>
        <w:t>倘若逾期</w:t>
      </w:r>
      <w:proofErr w:type="gramStart"/>
      <w:r w:rsidRPr="00080669">
        <w:rPr>
          <w:rFonts w:eastAsia="標楷體" w:hAnsi="標楷體" w:hint="eastAsia"/>
          <w:b/>
          <w:color w:val="FF0000"/>
        </w:rPr>
        <w:t>一</w:t>
      </w:r>
      <w:proofErr w:type="gramEnd"/>
      <w:r w:rsidRPr="00080669">
        <w:rPr>
          <w:rFonts w:eastAsia="標楷體" w:hAnsi="標楷體" w:hint="eastAsia"/>
          <w:b/>
          <w:color w:val="FF0000"/>
        </w:rPr>
        <w:t>年內未完成繳納，同意以計畫主持人之「個人薪資扣款」</w:t>
      </w:r>
      <w:r w:rsidRPr="00080669">
        <w:rPr>
          <w:rFonts w:ascii="標楷體" w:eastAsia="標楷體" w:hAnsi="標楷體" w:hint="eastAsia"/>
          <w:b/>
          <w:color w:val="FF0000"/>
        </w:rPr>
        <w:t>。</w:t>
      </w:r>
    </w:p>
    <w:p w:rsidR="004479EF" w:rsidRPr="00D87B61" w:rsidRDefault="004479EF" w:rsidP="004479EF">
      <w:pPr>
        <w:snapToGrid w:val="0"/>
        <w:spacing w:line="320" w:lineRule="exact"/>
        <w:ind w:left="154" w:rightChars="-289" w:right="-694"/>
        <w:rPr>
          <w:rFonts w:eastAsia="標楷體" w:hAnsi="標楷體"/>
          <w:b/>
          <w:color w:val="000000"/>
        </w:rPr>
      </w:pPr>
    </w:p>
    <w:p w:rsidR="00347367" w:rsidRPr="009230A3" w:rsidRDefault="00727D96" w:rsidP="009230A3">
      <w:pPr>
        <w:ind w:rightChars="-378" w:right="-90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347367" w:rsidRPr="00C95702">
        <w:rPr>
          <w:rFonts w:ascii="標楷體" w:eastAsia="標楷體" w:hAnsi="標楷體"/>
          <w:b/>
        </w:rPr>
        <w:t>以下由本中心</w:t>
      </w:r>
      <w:r w:rsidR="00347367" w:rsidRPr="00C95702">
        <w:rPr>
          <w:rFonts w:ascii="標楷體" w:eastAsia="標楷體" w:hAnsi="標楷體" w:hint="eastAsia"/>
          <w:b/>
        </w:rPr>
        <w:t>處理</w:t>
      </w:r>
      <w:r w:rsidR="00347367" w:rsidRPr="00C95702">
        <w:rPr>
          <w:rFonts w:ascii="標楷體" w:eastAsia="標楷體" w:hAnsi="標楷體" w:hint="eastAsia"/>
          <w:b/>
          <w:color w:val="FF0000"/>
          <w:lang w:val="de-DE"/>
        </w:rPr>
        <w:t>(</w:t>
      </w:r>
      <w:r w:rsidR="00347367" w:rsidRPr="00C95702">
        <w:rPr>
          <w:rFonts w:ascii="標楷體" w:eastAsia="標楷體" w:hAnsi="標楷體"/>
          <w:b/>
          <w:color w:val="FF0000"/>
          <w:lang w:val="de-DE"/>
        </w:rPr>
        <w:t>申請者請勿填寫</w:t>
      </w:r>
      <w:r w:rsidR="00347367" w:rsidRPr="00C95702">
        <w:rPr>
          <w:rFonts w:ascii="標楷體" w:eastAsia="標楷體" w:hAnsi="標楷體" w:hint="eastAsia"/>
          <w:b/>
          <w:color w:val="FF0000"/>
          <w:lang w:val="de-DE"/>
        </w:rPr>
        <w:t>)</w:t>
      </w:r>
      <w:r w:rsidR="00347367" w:rsidRPr="00C95702">
        <w:rPr>
          <w:rFonts w:ascii="標楷體" w:eastAsia="標楷體" w:hAnsi="標楷體" w:hint="eastAsia"/>
          <w:b/>
          <w:lang w:val="de-DE"/>
        </w:rPr>
        <w:t xml:space="preserve">  </w:t>
      </w:r>
      <w:r w:rsidR="00347367">
        <w:rPr>
          <w:rFonts w:ascii="標楷體" w:eastAsia="標楷體" w:hAnsi="標楷體" w:hint="eastAsia"/>
          <w:b/>
          <w:lang w:val="de-DE"/>
        </w:rPr>
        <w:t xml:space="preserve">                              </w:t>
      </w:r>
      <w:r w:rsidR="00347367" w:rsidRPr="00C95702">
        <w:rPr>
          <w:rFonts w:ascii="標楷體" w:eastAsia="標楷體" w:hAnsi="標楷體" w:hint="eastAsia"/>
          <w:b/>
          <w:lang w:val="de-DE"/>
        </w:rPr>
        <w:t>保存期限：</w:t>
      </w:r>
      <w:r w:rsidR="00347367" w:rsidRPr="00312C0F">
        <w:rPr>
          <w:rFonts w:eastAsia="標楷體"/>
          <w:b/>
          <w:lang w:val="de-DE"/>
        </w:rPr>
        <w:t>6</w:t>
      </w:r>
      <w:r w:rsidR="00347367" w:rsidRPr="00C95702">
        <w:rPr>
          <w:rFonts w:ascii="標楷體" w:eastAsia="標楷體" w:hAnsi="標楷體" w:hint="eastAsia"/>
          <w:b/>
          <w:lang w:val="de-DE"/>
        </w:rPr>
        <w:t>年</w:t>
      </w:r>
    </w:p>
    <w:tbl>
      <w:tblPr>
        <w:tblW w:w="9863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51"/>
        <w:gridCol w:w="1417"/>
        <w:gridCol w:w="1134"/>
        <w:gridCol w:w="1418"/>
        <w:gridCol w:w="1275"/>
        <w:gridCol w:w="1402"/>
        <w:gridCol w:w="1117"/>
        <w:gridCol w:w="1249"/>
      </w:tblGrid>
      <w:tr w:rsidR="00347367" w:rsidTr="0078708B">
        <w:trPr>
          <w:trHeight w:val="887"/>
        </w:trPr>
        <w:tc>
          <w:tcPr>
            <w:tcW w:w="851" w:type="dxa"/>
            <w:vAlign w:val="center"/>
          </w:tcPr>
          <w:p w:rsidR="00347367" w:rsidRDefault="00347367" w:rsidP="0070119C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收件日期</w:t>
            </w:r>
          </w:p>
        </w:tc>
        <w:tc>
          <w:tcPr>
            <w:tcW w:w="1417" w:type="dxa"/>
            <w:vAlign w:val="center"/>
          </w:tcPr>
          <w:p w:rsidR="00347367" w:rsidRDefault="00347367" w:rsidP="006033CB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347367" w:rsidRDefault="00347367" w:rsidP="0070119C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完成</w:t>
            </w:r>
          </w:p>
          <w:p w:rsidR="00347367" w:rsidRDefault="00347367" w:rsidP="0070119C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日期</w:t>
            </w:r>
          </w:p>
        </w:tc>
        <w:tc>
          <w:tcPr>
            <w:tcW w:w="1418" w:type="dxa"/>
            <w:vAlign w:val="center"/>
          </w:tcPr>
          <w:p w:rsidR="00347367" w:rsidRDefault="00347367" w:rsidP="0070119C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275" w:type="dxa"/>
            <w:vAlign w:val="center"/>
          </w:tcPr>
          <w:p w:rsidR="00347367" w:rsidRDefault="00347367" w:rsidP="0070119C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分析</w:t>
            </w:r>
          </w:p>
          <w:p w:rsidR="00347367" w:rsidRDefault="00347367" w:rsidP="0070119C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人員</w:t>
            </w:r>
          </w:p>
        </w:tc>
        <w:tc>
          <w:tcPr>
            <w:tcW w:w="1402" w:type="dxa"/>
          </w:tcPr>
          <w:p w:rsidR="00347367" w:rsidRDefault="00347367" w:rsidP="0070119C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117" w:type="dxa"/>
            <w:vAlign w:val="center"/>
          </w:tcPr>
          <w:p w:rsidR="00347367" w:rsidRPr="009C2D7F" w:rsidRDefault="00347367" w:rsidP="0070119C">
            <w:pPr>
              <w:spacing w:line="240" w:lineRule="atLeast"/>
              <w:jc w:val="center"/>
              <w:rPr>
                <w:rFonts w:eastAsia="標楷體"/>
                <w:color w:val="FF0000"/>
                <w:sz w:val="26"/>
                <w:szCs w:val="26"/>
                <w:lang w:val="de-DE"/>
              </w:rPr>
            </w:pPr>
            <w:r w:rsidRPr="009C2D7F">
              <w:rPr>
                <w:rFonts w:eastAsia="標楷體" w:hint="eastAsia"/>
                <w:color w:val="FF0000"/>
                <w:sz w:val="26"/>
                <w:szCs w:val="26"/>
                <w:lang w:val="de-DE"/>
              </w:rPr>
              <w:t>出納組</w:t>
            </w:r>
          </w:p>
        </w:tc>
        <w:tc>
          <w:tcPr>
            <w:tcW w:w="1249" w:type="dxa"/>
          </w:tcPr>
          <w:p w:rsidR="00C65276" w:rsidRPr="009C2D7F" w:rsidRDefault="00C65276" w:rsidP="0070119C">
            <w:pPr>
              <w:spacing w:line="240" w:lineRule="atLeast"/>
              <w:jc w:val="center"/>
              <w:rPr>
                <w:rFonts w:eastAsia="標楷體"/>
                <w:color w:val="FF0000"/>
                <w:sz w:val="26"/>
                <w:szCs w:val="26"/>
                <w:lang w:val="de-DE"/>
              </w:rPr>
            </w:pPr>
          </w:p>
        </w:tc>
      </w:tr>
    </w:tbl>
    <w:p w:rsidR="00ED63A6" w:rsidRPr="00B46EC6" w:rsidRDefault="00ED63A6" w:rsidP="00526410">
      <w:pPr>
        <w:jc w:val="both"/>
        <w:rPr>
          <w:rFonts w:eastAsia="標楷體" w:hAnsi="標楷體"/>
          <w:color w:val="0000FF"/>
          <w:sz w:val="16"/>
          <w:szCs w:val="16"/>
        </w:rPr>
      </w:pPr>
    </w:p>
    <w:sectPr w:rsidR="00ED63A6" w:rsidRPr="00B46EC6" w:rsidSect="008866A6">
      <w:pgSz w:w="11906" w:h="16838"/>
      <w:pgMar w:top="0" w:right="849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70D" w:rsidRDefault="00AF470D" w:rsidP="00E53143">
      <w:r>
        <w:separator/>
      </w:r>
    </w:p>
  </w:endnote>
  <w:endnote w:type="continuationSeparator" w:id="0">
    <w:p w:rsidR="00AF470D" w:rsidRDefault="00AF470D" w:rsidP="00E5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gilentCondensedCF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70D" w:rsidRDefault="00AF470D" w:rsidP="00E53143">
      <w:r>
        <w:separator/>
      </w:r>
    </w:p>
  </w:footnote>
  <w:footnote w:type="continuationSeparator" w:id="0">
    <w:p w:rsidR="00AF470D" w:rsidRDefault="00AF470D" w:rsidP="00E53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0F5"/>
    <w:multiLevelType w:val="hybridMultilevel"/>
    <w:tmpl w:val="35AEA234"/>
    <w:lvl w:ilvl="0" w:tplc="99FE14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4234FB"/>
    <w:multiLevelType w:val="hybridMultilevel"/>
    <w:tmpl w:val="22CE8B5E"/>
    <w:lvl w:ilvl="0" w:tplc="949EFC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B522EB"/>
    <w:multiLevelType w:val="hybridMultilevel"/>
    <w:tmpl w:val="3E86216E"/>
    <w:lvl w:ilvl="0" w:tplc="D07A5DF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1B3B5AAC"/>
    <w:multiLevelType w:val="hybridMultilevel"/>
    <w:tmpl w:val="9168EC2C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DD6C4E"/>
    <w:multiLevelType w:val="hybridMultilevel"/>
    <w:tmpl w:val="532421D4"/>
    <w:lvl w:ilvl="0" w:tplc="DF069C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D019E7"/>
    <w:multiLevelType w:val="hybridMultilevel"/>
    <w:tmpl w:val="DA0EDE88"/>
    <w:lvl w:ilvl="0" w:tplc="F280A9B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8E39D0"/>
    <w:multiLevelType w:val="hybridMultilevel"/>
    <w:tmpl w:val="4F585804"/>
    <w:lvl w:ilvl="0" w:tplc="2348D094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C285C7C"/>
    <w:multiLevelType w:val="hybridMultilevel"/>
    <w:tmpl w:val="5EC8A54E"/>
    <w:lvl w:ilvl="0" w:tplc="49E427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C731611"/>
    <w:multiLevelType w:val="hybridMultilevel"/>
    <w:tmpl w:val="809C6F6E"/>
    <w:lvl w:ilvl="0" w:tplc="5CD60574">
      <w:start w:val="1"/>
      <w:numFmt w:val="taiwaneseCountingThousand"/>
      <w:lvlText w:val="%1."/>
      <w:lvlJc w:val="left"/>
      <w:pPr>
        <w:tabs>
          <w:tab w:val="num" w:pos="990"/>
        </w:tabs>
        <w:ind w:left="990" w:hanging="990"/>
      </w:pPr>
      <w:rPr>
        <w:rFonts w:eastAsia="標楷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526B176F"/>
    <w:multiLevelType w:val="hybridMultilevel"/>
    <w:tmpl w:val="14E26926"/>
    <w:lvl w:ilvl="0" w:tplc="5B8ED27A">
      <w:start w:val="1"/>
      <w:numFmt w:val="decimal"/>
      <w:lvlText w:val="%1."/>
      <w:lvlJc w:val="left"/>
      <w:pPr>
        <w:ind w:left="720" w:hanging="360"/>
      </w:pPr>
      <w:rPr>
        <w:rFonts w:ascii="標楷體" w:eastAsia="標楷體" w:hAnsi="標楷體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5E68028F"/>
    <w:multiLevelType w:val="hybridMultilevel"/>
    <w:tmpl w:val="E3409484"/>
    <w:lvl w:ilvl="0" w:tplc="FD6E1500">
      <w:start w:val="1"/>
      <w:numFmt w:val="decimal"/>
      <w:lvlText w:val="%1."/>
      <w:lvlJc w:val="left"/>
      <w:pPr>
        <w:ind w:left="154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754" w:hanging="480"/>
      </w:pPr>
    </w:lvl>
    <w:lvl w:ilvl="2" w:tplc="0409001B" w:tentative="1">
      <w:start w:val="1"/>
      <w:numFmt w:val="lowerRoman"/>
      <w:lvlText w:val="%3."/>
      <w:lvlJc w:val="right"/>
      <w:pPr>
        <w:ind w:left="1234" w:hanging="480"/>
      </w:pPr>
    </w:lvl>
    <w:lvl w:ilvl="3" w:tplc="0409000F" w:tentative="1">
      <w:start w:val="1"/>
      <w:numFmt w:val="decimal"/>
      <w:lvlText w:val="%4."/>
      <w:lvlJc w:val="left"/>
      <w:pPr>
        <w:ind w:left="1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94" w:hanging="480"/>
      </w:pPr>
    </w:lvl>
    <w:lvl w:ilvl="5" w:tplc="0409001B" w:tentative="1">
      <w:start w:val="1"/>
      <w:numFmt w:val="lowerRoman"/>
      <w:lvlText w:val="%6."/>
      <w:lvlJc w:val="right"/>
      <w:pPr>
        <w:ind w:left="2674" w:hanging="480"/>
      </w:pPr>
    </w:lvl>
    <w:lvl w:ilvl="6" w:tplc="0409000F" w:tentative="1">
      <w:start w:val="1"/>
      <w:numFmt w:val="decimal"/>
      <w:lvlText w:val="%7."/>
      <w:lvlJc w:val="left"/>
      <w:pPr>
        <w:ind w:left="3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34" w:hanging="480"/>
      </w:pPr>
    </w:lvl>
    <w:lvl w:ilvl="8" w:tplc="0409001B" w:tentative="1">
      <w:start w:val="1"/>
      <w:numFmt w:val="lowerRoman"/>
      <w:lvlText w:val="%9."/>
      <w:lvlJc w:val="right"/>
      <w:pPr>
        <w:ind w:left="4114" w:hanging="480"/>
      </w:pPr>
    </w:lvl>
  </w:abstractNum>
  <w:abstractNum w:abstractNumId="11" w15:restartNumberingAfterBreak="0">
    <w:nsid w:val="64F7191E"/>
    <w:multiLevelType w:val="hybridMultilevel"/>
    <w:tmpl w:val="8A6A8738"/>
    <w:lvl w:ilvl="0" w:tplc="516AA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67B011BD"/>
    <w:multiLevelType w:val="hybridMultilevel"/>
    <w:tmpl w:val="EE9C9ED4"/>
    <w:lvl w:ilvl="0" w:tplc="DC7873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9070D8E"/>
    <w:multiLevelType w:val="hybridMultilevel"/>
    <w:tmpl w:val="959C0340"/>
    <w:lvl w:ilvl="0" w:tplc="6A604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091240"/>
    <w:multiLevelType w:val="hybridMultilevel"/>
    <w:tmpl w:val="D4C8BE4A"/>
    <w:lvl w:ilvl="0" w:tplc="A0207FCA">
      <w:start w:val="1"/>
      <w:numFmt w:val="decimal"/>
      <w:lvlText w:val="%1."/>
      <w:lvlJc w:val="left"/>
      <w:pPr>
        <w:ind w:left="-360" w:hanging="360"/>
      </w:pPr>
      <w:rPr>
        <w:rFonts w:ascii="標楷體" w:eastAsia="標楷體" w:hAnsi="標楷體" w:cs="Times New Roman"/>
        <w:lang w:val="de-DE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1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  <w:num w:numId="13">
    <w:abstractNumId w:val="13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E"/>
    <w:rsid w:val="000001C7"/>
    <w:rsid w:val="00003589"/>
    <w:rsid w:val="00016F31"/>
    <w:rsid w:val="00020E1E"/>
    <w:rsid w:val="00030B10"/>
    <w:rsid w:val="00036129"/>
    <w:rsid w:val="00037255"/>
    <w:rsid w:val="000413CD"/>
    <w:rsid w:val="000429C8"/>
    <w:rsid w:val="00051211"/>
    <w:rsid w:val="00057C1E"/>
    <w:rsid w:val="00060209"/>
    <w:rsid w:val="0006721C"/>
    <w:rsid w:val="00067983"/>
    <w:rsid w:val="00070A2B"/>
    <w:rsid w:val="00071AA5"/>
    <w:rsid w:val="00080669"/>
    <w:rsid w:val="0008131B"/>
    <w:rsid w:val="00085B0B"/>
    <w:rsid w:val="00097BB7"/>
    <w:rsid w:val="000A3C7B"/>
    <w:rsid w:val="000B1719"/>
    <w:rsid w:val="000B1E9E"/>
    <w:rsid w:val="000B2AEF"/>
    <w:rsid w:val="000B465D"/>
    <w:rsid w:val="000C147C"/>
    <w:rsid w:val="000D27D2"/>
    <w:rsid w:val="000D3FDF"/>
    <w:rsid w:val="000D4065"/>
    <w:rsid w:val="000D782E"/>
    <w:rsid w:val="000D7B82"/>
    <w:rsid w:val="000E22A6"/>
    <w:rsid w:val="000E64A1"/>
    <w:rsid w:val="000E7352"/>
    <w:rsid w:val="000F134B"/>
    <w:rsid w:val="000F6CA9"/>
    <w:rsid w:val="000F6CF1"/>
    <w:rsid w:val="00101A9B"/>
    <w:rsid w:val="001035D0"/>
    <w:rsid w:val="00124DD9"/>
    <w:rsid w:val="00135631"/>
    <w:rsid w:val="00140485"/>
    <w:rsid w:val="001426F5"/>
    <w:rsid w:val="00144BC9"/>
    <w:rsid w:val="00145F0E"/>
    <w:rsid w:val="00146FFA"/>
    <w:rsid w:val="00147F49"/>
    <w:rsid w:val="0016216C"/>
    <w:rsid w:val="00163342"/>
    <w:rsid w:val="001665C9"/>
    <w:rsid w:val="00173D6A"/>
    <w:rsid w:val="0018159A"/>
    <w:rsid w:val="00191C92"/>
    <w:rsid w:val="00192DEF"/>
    <w:rsid w:val="001A4DEC"/>
    <w:rsid w:val="001A66EF"/>
    <w:rsid w:val="001A7285"/>
    <w:rsid w:val="001A78D6"/>
    <w:rsid w:val="001B1F7B"/>
    <w:rsid w:val="001C2543"/>
    <w:rsid w:val="001C3D14"/>
    <w:rsid w:val="001C51A1"/>
    <w:rsid w:val="001E3E6A"/>
    <w:rsid w:val="001E68A3"/>
    <w:rsid w:val="001F0DB2"/>
    <w:rsid w:val="001F280C"/>
    <w:rsid w:val="001F40A2"/>
    <w:rsid w:val="001F456B"/>
    <w:rsid w:val="00200195"/>
    <w:rsid w:val="002026B3"/>
    <w:rsid w:val="002034A0"/>
    <w:rsid w:val="002103E7"/>
    <w:rsid w:val="00215210"/>
    <w:rsid w:val="002163F1"/>
    <w:rsid w:val="00217935"/>
    <w:rsid w:val="00221993"/>
    <w:rsid w:val="00222B28"/>
    <w:rsid w:val="002323BD"/>
    <w:rsid w:val="00235490"/>
    <w:rsid w:val="00241651"/>
    <w:rsid w:val="00242011"/>
    <w:rsid w:val="00252DC2"/>
    <w:rsid w:val="00254F03"/>
    <w:rsid w:val="00265DBD"/>
    <w:rsid w:val="0026676C"/>
    <w:rsid w:val="00281920"/>
    <w:rsid w:val="00283516"/>
    <w:rsid w:val="002874D7"/>
    <w:rsid w:val="002928DC"/>
    <w:rsid w:val="00296D6F"/>
    <w:rsid w:val="002B0CD8"/>
    <w:rsid w:val="002B7697"/>
    <w:rsid w:val="002C147A"/>
    <w:rsid w:val="002C1CB8"/>
    <w:rsid w:val="002D0B8B"/>
    <w:rsid w:val="002E07F3"/>
    <w:rsid w:val="00303C40"/>
    <w:rsid w:val="003107A8"/>
    <w:rsid w:val="00310B7D"/>
    <w:rsid w:val="00312C0F"/>
    <w:rsid w:val="003302EE"/>
    <w:rsid w:val="0033120A"/>
    <w:rsid w:val="00331BA0"/>
    <w:rsid w:val="00332145"/>
    <w:rsid w:val="00341446"/>
    <w:rsid w:val="003437DB"/>
    <w:rsid w:val="00347367"/>
    <w:rsid w:val="00350A41"/>
    <w:rsid w:val="00360F66"/>
    <w:rsid w:val="003610A3"/>
    <w:rsid w:val="003702EA"/>
    <w:rsid w:val="003708B5"/>
    <w:rsid w:val="00373978"/>
    <w:rsid w:val="00376206"/>
    <w:rsid w:val="00380B9B"/>
    <w:rsid w:val="00383F73"/>
    <w:rsid w:val="003918BF"/>
    <w:rsid w:val="00396B2D"/>
    <w:rsid w:val="003B43DD"/>
    <w:rsid w:val="003B4542"/>
    <w:rsid w:val="003B6EE1"/>
    <w:rsid w:val="003D65CB"/>
    <w:rsid w:val="003D77AC"/>
    <w:rsid w:val="003E2437"/>
    <w:rsid w:val="003E3FE6"/>
    <w:rsid w:val="003E5A2D"/>
    <w:rsid w:val="003F1E7F"/>
    <w:rsid w:val="00416B3C"/>
    <w:rsid w:val="00417208"/>
    <w:rsid w:val="004204CE"/>
    <w:rsid w:val="00423256"/>
    <w:rsid w:val="00424A1D"/>
    <w:rsid w:val="0044032A"/>
    <w:rsid w:val="004479EF"/>
    <w:rsid w:val="00450E54"/>
    <w:rsid w:val="004514FF"/>
    <w:rsid w:val="00457644"/>
    <w:rsid w:val="004653B9"/>
    <w:rsid w:val="004675F0"/>
    <w:rsid w:val="00471CC7"/>
    <w:rsid w:val="00472D4E"/>
    <w:rsid w:val="004879D0"/>
    <w:rsid w:val="00490C9B"/>
    <w:rsid w:val="00492A9E"/>
    <w:rsid w:val="004A0D6B"/>
    <w:rsid w:val="004A2C45"/>
    <w:rsid w:val="004A6C5C"/>
    <w:rsid w:val="004C0DA2"/>
    <w:rsid w:val="004C16EB"/>
    <w:rsid w:val="004C4093"/>
    <w:rsid w:val="004C67A7"/>
    <w:rsid w:val="004D0059"/>
    <w:rsid w:val="004D6FDB"/>
    <w:rsid w:val="004E7031"/>
    <w:rsid w:val="004E7EC9"/>
    <w:rsid w:val="004F04F1"/>
    <w:rsid w:val="0050130E"/>
    <w:rsid w:val="00502199"/>
    <w:rsid w:val="00503E79"/>
    <w:rsid w:val="005051E7"/>
    <w:rsid w:val="00507360"/>
    <w:rsid w:val="0052244F"/>
    <w:rsid w:val="00526410"/>
    <w:rsid w:val="0053026D"/>
    <w:rsid w:val="0053148E"/>
    <w:rsid w:val="00537A60"/>
    <w:rsid w:val="00544330"/>
    <w:rsid w:val="0054521F"/>
    <w:rsid w:val="00546188"/>
    <w:rsid w:val="0054672D"/>
    <w:rsid w:val="00547CA0"/>
    <w:rsid w:val="0055313B"/>
    <w:rsid w:val="00561EBA"/>
    <w:rsid w:val="0056762F"/>
    <w:rsid w:val="00572EFC"/>
    <w:rsid w:val="00573978"/>
    <w:rsid w:val="00580A3A"/>
    <w:rsid w:val="00580E20"/>
    <w:rsid w:val="00585E73"/>
    <w:rsid w:val="00586B10"/>
    <w:rsid w:val="005878E2"/>
    <w:rsid w:val="00594224"/>
    <w:rsid w:val="00595344"/>
    <w:rsid w:val="005A03FC"/>
    <w:rsid w:val="005A750F"/>
    <w:rsid w:val="005A7789"/>
    <w:rsid w:val="005B041A"/>
    <w:rsid w:val="005B478C"/>
    <w:rsid w:val="005C1C1B"/>
    <w:rsid w:val="005C3186"/>
    <w:rsid w:val="005C4080"/>
    <w:rsid w:val="005C6A99"/>
    <w:rsid w:val="005C6F20"/>
    <w:rsid w:val="005D0577"/>
    <w:rsid w:val="005E4060"/>
    <w:rsid w:val="005F0D5C"/>
    <w:rsid w:val="005F0DB6"/>
    <w:rsid w:val="005F2C77"/>
    <w:rsid w:val="00601934"/>
    <w:rsid w:val="00602F16"/>
    <w:rsid w:val="0060311F"/>
    <w:rsid w:val="006033CB"/>
    <w:rsid w:val="00611D5A"/>
    <w:rsid w:val="00611FC9"/>
    <w:rsid w:val="00613C95"/>
    <w:rsid w:val="00614A4F"/>
    <w:rsid w:val="00614C74"/>
    <w:rsid w:val="00617EDA"/>
    <w:rsid w:val="0062096D"/>
    <w:rsid w:val="00633308"/>
    <w:rsid w:val="0064083B"/>
    <w:rsid w:val="00641082"/>
    <w:rsid w:val="006419D1"/>
    <w:rsid w:val="006456CC"/>
    <w:rsid w:val="00650EE5"/>
    <w:rsid w:val="00651CF5"/>
    <w:rsid w:val="00651FEB"/>
    <w:rsid w:val="00653244"/>
    <w:rsid w:val="00661136"/>
    <w:rsid w:val="006639A1"/>
    <w:rsid w:val="00671C12"/>
    <w:rsid w:val="00674730"/>
    <w:rsid w:val="006756F9"/>
    <w:rsid w:val="00677084"/>
    <w:rsid w:val="00686A34"/>
    <w:rsid w:val="00693DC3"/>
    <w:rsid w:val="00697313"/>
    <w:rsid w:val="006A37C4"/>
    <w:rsid w:val="006A3AEE"/>
    <w:rsid w:val="006A7B26"/>
    <w:rsid w:val="006B3B5D"/>
    <w:rsid w:val="006C368C"/>
    <w:rsid w:val="006D020E"/>
    <w:rsid w:val="006D0E19"/>
    <w:rsid w:val="006D65EC"/>
    <w:rsid w:val="006E1920"/>
    <w:rsid w:val="006E517C"/>
    <w:rsid w:val="006F0750"/>
    <w:rsid w:val="00700D86"/>
    <w:rsid w:val="0070119C"/>
    <w:rsid w:val="00701A4D"/>
    <w:rsid w:val="00712322"/>
    <w:rsid w:val="00712F7C"/>
    <w:rsid w:val="00720AA5"/>
    <w:rsid w:val="00721C8C"/>
    <w:rsid w:val="007235BA"/>
    <w:rsid w:val="00723A9D"/>
    <w:rsid w:val="00725746"/>
    <w:rsid w:val="00725E09"/>
    <w:rsid w:val="00727D96"/>
    <w:rsid w:val="0073203D"/>
    <w:rsid w:val="00734480"/>
    <w:rsid w:val="007347FA"/>
    <w:rsid w:val="00734A0A"/>
    <w:rsid w:val="00740668"/>
    <w:rsid w:val="007508E2"/>
    <w:rsid w:val="007529F7"/>
    <w:rsid w:val="00757354"/>
    <w:rsid w:val="00762F87"/>
    <w:rsid w:val="00765D62"/>
    <w:rsid w:val="00765F79"/>
    <w:rsid w:val="0076627D"/>
    <w:rsid w:val="00771235"/>
    <w:rsid w:val="007852FE"/>
    <w:rsid w:val="0078708B"/>
    <w:rsid w:val="00793652"/>
    <w:rsid w:val="007A4E44"/>
    <w:rsid w:val="007B7620"/>
    <w:rsid w:val="007C13E8"/>
    <w:rsid w:val="007D1210"/>
    <w:rsid w:val="007D435E"/>
    <w:rsid w:val="007D5DC0"/>
    <w:rsid w:val="007E0166"/>
    <w:rsid w:val="007E1B9D"/>
    <w:rsid w:val="007E4FB1"/>
    <w:rsid w:val="007E65FC"/>
    <w:rsid w:val="007F5702"/>
    <w:rsid w:val="00802FDD"/>
    <w:rsid w:val="00804A6E"/>
    <w:rsid w:val="00811E4A"/>
    <w:rsid w:val="008154CE"/>
    <w:rsid w:val="00815C3D"/>
    <w:rsid w:val="00817691"/>
    <w:rsid w:val="0082289E"/>
    <w:rsid w:val="00837846"/>
    <w:rsid w:val="00857ADB"/>
    <w:rsid w:val="00860D3F"/>
    <w:rsid w:val="00860FB2"/>
    <w:rsid w:val="0086204F"/>
    <w:rsid w:val="00873492"/>
    <w:rsid w:val="008816CC"/>
    <w:rsid w:val="00882F6D"/>
    <w:rsid w:val="00883D72"/>
    <w:rsid w:val="008866A6"/>
    <w:rsid w:val="00894E7C"/>
    <w:rsid w:val="008C4335"/>
    <w:rsid w:val="008C7D42"/>
    <w:rsid w:val="008E0AF9"/>
    <w:rsid w:val="008E4C64"/>
    <w:rsid w:val="00900C8A"/>
    <w:rsid w:val="0091020A"/>
    <w:rsid w:val="00911E5E"/>
    <w:rsid w:val="00916A5B"/>
    <w:rsid w:val="00922FDE"/>
    <w:rsid w:val="009230A3"/>
    <w:rsid w:val="00926AD7"/>
    <w:rsid w:val="00930D18"/>
    <w:rsid w:val="00934FDE"/>
    <w:rsid w:val="009352F3"/>
    <w:rsid w:val="009353DE"/>
    <w:rsid w:val="00937467"/>
    <w:rsid w:val="0094328C"/>
    <w:rsid w:val="00950C10"/>
    <w:rsid w:val="00950C4F"/>
    <w:rsid w:val="00954E03"/>
    <w:rsid w:val="009712BB"/>
    <w:rsid w:val="0097256B"/>
    <w:rsid w:val="0097561E"/>
    <w:rsid w:val="00977C91"/>
    <w:rsid w:val="009834D5"/>
    <w:rsid w:val="00985F60"/>
    <w:rsid w:val="00992FF6"/>
    <w:rsid w:val="009A2FB3"/>
    <w:rsid w:val="009A6827"/>
    <w:rsid w:val="009B0461"/>
    <w:rsid w:val="009C6D2F"/>
    <w:rsid w:val="009D389B"/>
    <w:rsid w:val="009E2D70"/>
    <w:rsid w:val="00A014F0"/>
    <w:rsid w:val="00A04D20"/>
    <w:rsid w:val="00A148D9"/>
    <w:rsid w:val="00A155C7"/>
    <w:rsid w:val="00A22895"/>
    <w:rsid w:val="00A265EB"/>
    <w:rsid w:val="00A43DC9"/>
    <w:rsid w:val="00A531C2"/>
    <w:rsid w:val="00A53C5A"/>
    <w:rsid w:val="00A66881"/>
    <w:rsid w:val="00A74085"/>
    <w:rsid w:val="00A83DFF"/>
    <w:rsid w:val="00A94354"/>
    <w:rsid w:val="00A9730E"/>
    <w:rsid w:val="00AA2522"/>
    <w:rsid w:val="00AC0209"/>
    <w:rsid w:val="00AC18DD"/>
    <w:rsid w:val="00AC1F92"/>
    <w:rsid w:val="00AC39F4"/>
    <w:rsid w:val="00AD12A4"/>
    <w:rsid w:val="00AD1A5D"/>
    <w:rsid w:val="00AD4DD2"/>
    <w:rsid w:val="00AE14FE"/>
    <w:rsid w:val="00AE1D86"/>
    <w:rsid w:val="00AE2FF8"/>
    <w:rsid w:val="00AF0D24"/>
    <w:rsid w:val="00AF2CC9"/>
    <w:rsid w:val="00AF470D"/>
    <w:rsid w:val="00B044D2"/>
    <w:rsid w:val="00B12301"/>
    <w:rsid w:val="00B24511"/>
    <w:rsid w:val="00B24930"/>
    <w:rsid w:val="00B278A7"/>
    <w:rsid w:val="00B34E83"/>
    <w:rsid w:val="00B40171"/>
    <w:rsid w:val="00B41B67"/>
    <w:rsid w:val="00B45779"/>
    <w:rsid w:val="00B46EC6"/>
    <w:rsid w:val="00B53963"/>
    <w:rsid w:val="00B60835"/>
    <w:rsid w:val="00B61B8A"/>
    <w:rsid w:val="00B643B2"/>
    <w:rsid w:val="00B65746"/>
    <w:rsid w:val="00B658CD"/>
    <w:rsid w:val="00B75CD8"/>
    <w:rsid w:val="00B768F6"/>
    <w:rsid w:val="00B80ADB"/>
    <w:rsid w:val="00B95D11"/>
    <w:rsid w:val="00B96625"/>
    <w:rsid w:val="00B96AFC"/>
    <w:rsid w:val="00BA00E7"/>
    <w:rsid w:val="00BA0302"/>
    <w:rsid w:val="00BA377D"/>
    <w:rsid w:val="00BC0C42"/>
    <w:rsid w:val="00BC3674"/>
    <w:rsid w:val="00BC4077"/>
    <w:rsid w:val="00BE2FD9"/>
    <w:rsid w:val="00BF6212"/>
    <w:rsid w:val="00C04BBE"/>
    <w:rsid w:val="00C05268"/>
    <w:rsid w:val="00C1033F"/>
    <w:rsid w:val="00C21C0C"/>
    <w:rsid w:val="00C22FC4"/>
    <w:rsid w:val="00C2311E"/>
    <w:rsid w:val="00C272FF"/>
    <w:rsid w:val="00C30CE1"/>
    <w:rsid w:val="00C358A1"/>
    <w:rsid w:val="00C358FA"/>
    <w:rsid w:val="00C42A22"/>
    <w:rsid w:val="00C4712B"/>
    <w:rsid w:val="00C526F4"/>
    <w:rsid w:val="00C53346"/>
    <w:rsid w:val="00C65276"/>
    <w:rsid w:val="00C7230F"/>
    <w:rsid w:val="00C857DD"/>
    <w:rsid w:val="00C85D47"/>
    <w:rsid w:val="00C93746"/>
    <w:rsid w:val="00CA62F7"/>
    <w:rsid w:val="00CA6BA5"/>
    <w:rsid w:val="00CA726D"/>
    <w:rsid w:val="00CB0D2B"/>
    <w:rsid w:val="00CB1909"/>
    <w:rsid w:val="00CB4D4C"/>
    <w:rsid w:val="00CB4F61"/>
    <w:rsid w:val="00CC536E"/>
    <w:rsid w:val="00CC5F41"/>
    <w:rsid w:val="00CC7DB3"/>
    <w:rsid w:val="00CD0D1B"/>
    <w:rsid w:val="00CD5067"/>
    <w:rsid w:val="00CD7947"/>
    <w:rsid w:val="00CE507F"/>
    <w:rsid w:val="00CF01E5"/>
    <w:rsid w:val="00CF0DD0"/>
    <w:rsid w:val="00CF22EA"/>
    <w:rsid w:val="00CF607B"/>
    <w:rsid w:val="00CF713F"/>
    <w:rsid w:val="00D0329A"/>
    <w:rsid w:val="00D04BCD"/>
    <w:rsid w:val="00D05693"/>
    <w:rsid w:val="00D15A64"/>
    <w:rsid w:val="00D35B70"/>
    <w:rsid w:val="00D36E08"/>
    <w:rsid w:val="00D409CA"/>
    <w:rsid w:val="00D44958"/>
    <w:rsid w:val="00D46B2D"/>
    <w:rsid w:val="00D52E7B"/>
    <w:rsid w:val="00D6481D"/>
    <w:rsid w:val="00D66723"/>
    <w:rsid w:val="00D66F21"/>
    <w:rsid w:val="00D715A7"/>
    <w:rsid w:val="00D725FF"/>
    <w:rsid w:val="00D73080"/>
    <w:rsid w:val="00D7403E"/>
    <w:rsid w:val="00D74124"/>
    <w:rsid w:val="00D769C6"/>
    <w:rsid w:val="00D83FC5"/>
    <w:rsid w:val="00D87B61"/>
    <w:rsid w:val="00D94B30"/>
    <w:rsid w:val="00D959A8"/>
    <w:rsid w:val="00D95B8B"/>
    <w:rsid w:val="00DA15BF"/>
    <w:rsid w:val="00DA3EEA"/>
    <w:rsid w:val="00DA40AD"/>
    <w:rsid w:val="00DB1FB0"/>
    <w:rsid w:val="00DB358A"/>
    <w:rsid w:val="00DB6938"/>
    <w:rsid w:val="00DC09B5"/>
    <w:rsid w:val="00DC142E"/>
    <w:rsid w:val="00DC2421"/>
    <w:rsid w:val="00DD01FA"/>
    <w:rsid w:val="00DD1114"/>
    <w:rsid w:val="00DD1D93"/>
    <w:rsid w:val="00DD34E9"/>
    <w:rsid w:val="00DE0817"/>
    <w:rsid w:val="00DE2A5C"/>
    <w:rsid w:val="00DE2CF8"/>
    <w:rsid w:val="00DE4086"/>
    <w:rsid w:val="00DF01BC"/>
    <w:rsid w:val="00DF741F"/>
    <w:rsid w:val="00E01F37"/>
    <w:rsid w:val="00E322BD"/>
    <w:rsid w:val="00E33244"/>
    <w:rsid w:val="00E35BEB"/>
    <w:rsid w:val="00E4477F"/>
    <w:rsid w:val="00E46B2E"/>
    <w:rsid w:val="00E53143"/>
    <w:rsid w:val="00E60B87"/>
    <w:rsid w:val="00E6350E"/>
    <w:rsid w:val="00E744FB"/>
    <w:rsid w:val="00E75766"/>
    <w:rsid w:val="00E765E4"/>
    <w:rsid w:val="00E82ED4"/>
    <w:rsid w:val="00E90E6B"/>
    <w:rsid w:val="00E91DF4"/>
    <w:rsid w:val="00EA0509"/>
    <w:rsid w:val="00EA2372"/>
    <w:rsid w:val="00EA5BE1"/>
    <w:rsid w:val="00EB174C"/>
    <w:rsid w:val="00EB63D1"/>
    <w:rsid w:val="00EC2D93"/>
    <w:rsid w:val="00EC3018"/>
    <w:rsid w:val="00EC74C4"/>
    <w:rsid w:val="00ED63A6"/>
    <w:rsid w:val="00ED6B04"/>
    <w:rsid w:val="00EE12EC"/>
    <w:rsid w:val="00EE2673"/>
    <w:rsid w:val="00EE4844"/>
    <w:rsid w:val="00EE49C1"/>
    <w:rsid w:val="00EF031D"/>
    <w:rsid w:val="00EF26CA"/>
    <w:rsid w:val="00EF4C0C"/>
    <w:rsid w:val="00EF6EF5"/>
    <w:rsid w:val="00F0439C"/>
    <w:rsid w:val="00F13A83"/>
    <w:rsid w:val="00F21EE2"/>
    <w:rsid w:val="00F4147F"/>
    <w:rsid w:val="00F417A2"/>
    <w:rsid w:val="00F475BE"/>
    <w:rsid w:val="00F558D8"/>
    <w:rsid w:val="00F5616C"/>
    <w:rsid w:val="00F56693"/>
    <w:rsid w:val="00F639B8"/>
    <w:rsid w:val="00F65891"/>
    <w:rsid w:val="00F6600D"/>
    <w:rsid w:val="00F66AD9"/>
    <w:rsid w:val="00F66CFA"/>
    <w:rsid w:val="00F67644"/>
    <w:rsid w:val="00F72ED4"/>
    <w:rsid w:val="00F7358C"/>
    <w:rsid w:val="00F74E49"/>
    <w:rsid w:val="00F7649F"/>
    <w:rsid w:val="00F771A6"/>
    <w:rsid w:val="00F7736E"/>
    <w:rsid w:val="00F86F27"/>
    <w:rsid w:val="00F901AF"/>
    <w:rsid w:val="00F91742"/>
    <w:rsid w:val="00F91E76"/>
    <w:rsid w:val="00F9588A"/>
    <w:rsid w:val="00FA4179"/>
    <w:rsid w:val="00FA4CC2"/>
    <w:rsid w:val="00FB1404"/>
    <w:rsid w:val="00FB5E5B"/>
    <w:rsid w:val="00FC0CD9"/>
    <w:rsid w:val="00FE333F"/>
    <w:rsid w:val="00FE4883"/>
    <w:rsid w:val="00FE6422"/>
    <w:rsid w:val="00FE7404"/>
    <w:rsid w:val="00FF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0CED34"/>
  <w15:docId w15:val="{3E1DABBC-B1F4-4365-9DFD-8F992F4F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C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0C8A"/>
    <w:pPr>
      <w:spacing w:line="240" w:lineRule="atLeast"/>
      <w:jc w:val="center"/>
    </w:pPr>
    <w:rPr>
      <w:kern w:val="0"/>
      <w:sz w:val="20"/>
    </w:rPr>
  </w:style>
  <w:style w:type="character" w:customStyle="1" w:styleId="a4">
    <w:name w:val="本文 字元"/>
    <w:link w:val="a3"/>
    <w:uiPriority w:val="99"/>
    <w:semiHidden/>
    <w:rsid w:val="00D50B21"/>
    <w:rPr>
      <w:szCs w:val="24"/>
    </w:rPr>
  </w:style>
  <w:style w:type="paragraph" w:customStyle="1" w:styleId="1">
    <w:name w:val="註解方塊文字1"/>
    <w:basedOn w:val="a"/>
    <w:uiPriority w:val="99"/>
    <w:semiHidden/>
    <w:rsid w:val="00900C8A"/>
    <w:rPr>
      <w:rFonts w:ascii="Arial" w:hAnsi="Arial"/>
      <w:sz w:val="18"/>
      <w:szCs w:val="18"/>
    </w:rPr>
  </w:style>
  <w:style w:type="paragraph" w:styleId="a5">
    <w:name w:val="Balloon Text"/>
    <w:basedOn w:val="a"/>
    <w:link w:val="a6"/>
    <w:uiPriority w:val="99"/>
    <w:semiHidden/>
    <w:rsid w:val="00DB6938"/>
    <w:rPr>
      <w:rFonts w:ascii="Cambria" w:hAnsi="Cambria"/>
      <w:kern w:val="0"/>
      <w:sz w:val="0"/>
      <w:szCs w:val="0"/>
    </w:rPr>
  </w:style>
  <w:style w:type="character" w:customStyle="1" w:styleId="a6">
    <w:name w:val="註解方塊文字 字元"/>
    <w:link w:val="a5"/>
    <w:uiPriority w:val="99"/>
    <w:semiHidden/>
    <w:rsid w:val="00D50B21"/>
    <w:rPr>
      <w:rFonts w:ascii="Cambria" w:eastAsia="新細明體" w:hAnsi="Cambria" w:cs="Times New Roman"/>
      <w:sz w:val="0"/>
      <w:szCs w:val="0"/>
    </w:rPr>
  </w:style>
  <w:style w:type="table" w:styleId="2">
    <w:name w:val="Table List 2"/>
    <w:basedOn w:val="a1"/>
    <w:uiPriority w:val="99"/>
    <w:rsid w:val="00F639B8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Note Heading"/>
    <w:basedOn w:val="a"/>
    <w:next w:val="a"/>
    <w:link w:val="a8"/>
    <w:uiPriority w:val="99"/>
    <w:rsid w:val="00650EE5"/>
    <w:pPr>
      <w:jc w:val="center"/>
    </w:pPr>
    <w:rPr>
      <w:kern w:val="0"/>
      <w:sz w:val="20"/>
    </w:rPr>
  </w:style>
  <w:style w:type="character" w:customStyle="1" w:styleId="a8">
    <w:name w:val="註釋標題 字元"/>
    <w:link w:val="a7"/>
    <w:uiPriority w:val="99"/>
    <w:semiHidden/>
    <w:rsid w:val="00D50B21"/>
    <w:rPr>
      <w:szCs w:val="24"/>
    </w:rPr>
  </w:style>
  <w:style w:type="table" w:styleId="a9">
    <w:name w:val="Table Grid"/>
    <w:basedOn w:val="a1"/>
    <w:uiPriority w:val="99"/>
    <w:rsid w:val="006770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E5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E53143"/>
    <w:rPr>
      <w:rFonts w:cs="Times New Roman"/>
      <w:kern w:val="2"/>
    </w:rPr>
  </w:style>
  <w:style w:type="paragraph" w:styleId="ac">
    <w:name w:val="footer"/>
    <w:basedOn w:val="a"/>
    <w:link w:val="ad"/>
    <w:uiPriority w:val="99"/>
    <w:rsid w:val="00E5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E53143"/>
    <w:rPr>
      <w:rFonts w:cs="Times New Roman"/>
      <w:kern w:val="2"/>
    </w:rPr>
  </w:style>
  <w:style w:type="paragraph" w:styleId="ae">
    <w:name w:val="Closing"/>
    <w:basedOn w:val="a"/>
    <w:link w:val="af"/>
    <w:uiPriority w:val="99"/>
    <w:unhideWhenUsed/>
    <w:rsid w:val="00573978"/>
    <w:pPr>
      <w:ind w:leftChars="1800" w:left="100"/>
    </w:pPr>
    <w:rPr>
      <w:rFonts w:eastAsia="標楷體" w:hAnsi="標楷體"/>
      <w:lang w:val="de-DE"/>
    </w:rPr>
  </w:style>
  <w:style w:type="character" w:customStyle="1" w:styleId="af">
    <w:name w:val="結語 字元"/>
    <w:link w:val="ae"/>
    <w:uiPriority w:val="99"/>
    <w:rsid w:val="00573978"/>
    <w:rPr>
      <w:rFonts w:eastAsia="標楷體" w:hAnsi="標楷體"/>
      <w:kern w:val="2"/>
      <w:sz w:val="24"/>
      <w:szCs w:val="24"/>
      <w:lang w:val="de-DE"/>
    </w:rPr>
  </w:style>
  <w:style w:type="paragraph" w:styleId="af0">
    <w:name w:val="List Paragraph"/>
    <w:basedOn w:val="a"/>
    <w:uiPriority w:val="34"/>
    <w:qFormat/>
    <w:rsid w:val="00347367"/>
    <w:pPr>
      <w:ind w:leftChars="200" w:left="480"/>
    </w:pPr>
  </w:style>
  <w:style w:type="paragraph" w:customStyle="1" w:styleId="Default">
    <w:name w:val="Default"/>
    <w:rsid w:val="007D435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89539-DC75-4CDB-9D87-A12F89F8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GC-MS</dc:title>
  <dc:creator>user</dc:creator>
  <cp:lastModifiedBy>Admin</cp:lastModifiedBy>
  <cp:revision>86</cp:revision>
  <cp:lastPrinted>2021-08-25T08:05:00Z</cp:lastPrinted>
  <dcterms:created xsi:type="dcterms:W3CDTF">2022-06-29T01:27:00Z</dcterms:created>
  <dcterms:modified xsi:type="dcterms:W3CDTF">2023-03-07T01:11:00Z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1944659825</vt:i4>
  </property>
  <property fmtid="{D5CDD505-2E9C-101B-9397-08002B2CF9AE}" pid="3" name="_EmailSubject">
    <vt:lpwstr>LC-MS-MS</vt:lpwstr>
  </property>
  <property fmtid="{D5CDD505-2E9C-101B-9397-08002B2CF9AE}" pid="4" name="_AuthorEmail">
    <vt:lpwstr>hjhuang@kmu.edu.tw</vt:lpwstr>
  </property>
  <property fmtid="{D5CDD505-2E9C-101B-9397-08002B2CF9AE}" pid="5" name="_AuthorEmailDisplayName">
    <vt:lpwstr>hjhuang(黃杏如)</vt:lpwstr>
  </property>
  <property fmtid="{D5CDD505-2E9C-101B-9397-08002B2CF9AE}" pid="6" name="_PreviousAdHocReviewCycleID">
    <vt:i4>179749432</vt:i4>
  </property>
  <property fmtid="{D5CDD505-2E9C-101B-9397-08002B2CF9AE}" pid="7" name="_ReviewingToolsShownOnce">
    <vt:lpwstr/>
  </property>
</Properties>
</file>